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0F1F2" w14:textId="69D339A9" w:rsidR="00720B11" w:rsidRPr="007C675B" w:rsidRDefault="00720B11" w:rsidP="00720B11">
      <w:pPr>
        <w:rPr>
          <w:rFonts w:ascii="Arial" w:hAnsi="Arial" w:cs="Arial"/>
          <w:sz w:val="22"/>
          <w:szCs w:val="22"/>
        </w:rPr>
      </w:pPr>
      <w:r w:rsidRPr="007C675B">
        <w:rPr>
          <w:rFonts w:ascii="Arial" w:hAnsi="Arial" w:cs="Arial"/>
          <w:sz w:val="22"/>
          <w:szCs w:val="22"/>
        </w:rPr>
        <w:t>The Minutes of the</w:t>
      </w:r>
      <w:r w:rsidR="00C525F0" w:rsidRPr="007C675B">
        <w:rPr>
          <w:rFonts w:ascii="Arial" w:hAnsi="Arial" w:cs="Arial"/>
          <w:sz w:val="22"/>
          <w:szCs w:val="22"/>
        </w:rPr>
        <w:t xml:space="preserve"> Electronic</w:t>
      </w:r>
      <w:r w:rsidRPr="007C675B">
        <w:rPr>
          <w:rFonts w:ascii="Arial" w:hAnsi="Arial" w:cs="Arial"/>
          <w:sz w:val="22"/>
          <w:szCs w:val="22"/>
        </w:rPr>
        <w:t xml:space="preserve"> </w:t>
      </w:r>
      <w:r w:rsidR="008153E1" w:rsidRPr="007C675B">
        <w:rPr>
          <w:rFonts w:ascii="Arial" w:hAnsi="Arial" w:cs="Arial"/>
          <w:sz w:val="22"/>
          <w:szCs w:val="22"/>
        </w:rPr>
        <w:t>meeting</w:t>
      </w:r>
      <w:r w:rsidRPr="007C675B">
        <w:rPr>
          <w:rFonts w:ascii="Arial" w:hAnsi="Arial" w:cs="Arial"/>
          <w:sz w:val="22"/>
          <w:szCs w:val="22"/>
        </w:rPr>
        <w:t xml:space="preserve"> </w:t>
      </w:r>
      <w:r w:rsidR="00C525F0" w:rsidRPr="007C675B">
        <w:rPr>
          <w:rFonts w:ascii="Arial" w:hAnsi="Arial" w:cs="Arial"/>
          <w:sz w:val="22"/>
          <w:szCs w:val="22"/>
        </w:rPr>
        <w:t xml:space="preserve">of Full Council </w:t>
      </w:r>
      <w:r w:rsidRPr="007C675B">
        <w:rPr>
          <w:rFonts w:ascii="Arial" w:hAnsi="Arial" w:cs="Arial"/>
          <w:sz w:val="22"/>
          <w:szCs w:val="22"/>
        </w:rPr>
        <w:t>o</w:t>
      </w:r>
      <w:r w:rsidR="00C525F0" w:rsidRPr="007C675B">
        <w:rPr>
          <w:rFonts w:ascii="Arial" w:hAnsi="Arial" w:cs="Arial"/>
          <w:sz w:val="22"/>
          <w:szCs w:val="22"/>
        </w:rPr>
        <w:t>n</w:t>
      </w:r>
      <w:r w:rsidRPr="007C675B">
        <w:rPr>
          <w:rFonts w:ascii="Arial" w:hAnsi="Arial" w:cs="Arial"/>
          <w:sz w:val="22"/>
          <w:szCs w:val="22"/>
        </w:rPr>
        <w:t xml:space="preserve"> </w:t>
      </w:r>
      <w:r w:rsidR="004037FD">
        <w:rPr>
          <w:rFonts w:ascii="Arial" w:hAnsi="Arial" w:cs="Arial"/>
          <w:sz w:val="22"/>
          <w:szCs w:val="22"/>
        </w:rPr>
        <w:t>Thursday 9</w:t>
      </w:r>
      <w:r w:rsidR="004037FD" w:rsidRPr="004037FD">
        <w:rPr>
          <w:rFonts w:ascii="Arial" w:hAnsi="Arial" w:cs="Arial"/>
          <w:sz w:val="22"/>
          <w:szCs w:val="22"/>
          <w:vertAlign w:val="superscript"/>
        </w:rPr>
        <w:t>th</w:t>
      </w:r>
      <w:r w:rsidR="004037FD">
        <w:rPr>
          <w:rFonts w:ascii="Arial" w:hAnsi="Arial" w:cs="Arial"/>
          <w:sz w:val="22"/>
          <w:szCs w:val="22"/>
        </w:rPr>
        <w:t xml:space="preserve"> April</w:t>
      </w:r>
      <w:r w:rsidR="0009759E" w:rsidRPr="007C675B">
        <w:rPr>
          <w:rFonts w:ascii="Arial" w:hAnsi="Arial" w:cs="Arial"/>
          <w:sz w:val="22"/>
          <w:szCs w:val="22"/>
        </w:rPr>
        <w:t xml:space="preserve"> 2020 </w:t>
      </w:r>
      <w:r w:rsidRPr="007C675B">
        <w:rPr>
          <w:rFonts w:ascii="Arial" w:hAnsi="Arial" w:cs="Arial"/>
          <w:sz w:val="22"/>
          <w:szCs w:val="22"/>
        </w:rPr>
        <w:t xml:space="preserve">at </w:t>
      </w:r>
      <w:r w:rsidR="00506C4E" w:rsidRPr="007C675B">
        <w:rPr>
          <w:rFonts w:ascii="Arial" w:hAnsi="Arial" w:cs="Arial"/>
          <w:sz w:val="22"/>
          <w:szCs w:val="22"/>
        </w:rPr>
        <w:t>6</w:t>
      </w:r>
      <w:r w:rsidRPr="007C675B">
        <w:rPr>
          <w:rFonts w:ascii="Arial" w:hAnsi="Arial" w:cs="Arial"/>
          <w:sz w:val="22"/>
          <w:szCs w:val="22"/>
        </w:rPr>
        <w:t>.00</w:t>
      </w:r>
      <w:r w:rsidR="00506C4E" w:rsidRPr="007C675B">
        <w:rPr>
          <w:rFonts w:ascii="Arial" w:hAnsi="Arial" w:cs="Arial"/>
          <w:sz w:val="22"/>
          <w:szCs w:val="22"/>
        </w:rPr>
        <w:t>p</w:t>
      </w:r>
      <w:r w:rsidR="00C525F0" w:rsidRPr="007C675B">
        <w:rPr>
          <w:rFonts w:ascii="Arial" w:hAnsi="Arial" w:cs="Arial"/>
          <w:sz w:val="22"/>
          <w:szCs w:val="22"/>
        </w:rPr>
        <w:t xml:space="preserve">m via Zoom Video Conferencing </w:t>
      </w:r>
    </w:p>
    <w:p w14:paraId="16FEC728" w14:textId="77777777" w:rsidR="00720B11" w:rsidRPr="007C675B" w:rsidRDefault="00720B11" w:rsidP="00720B11">
      <w:pPr>
        <w:rPr>
          <w:rFonts w:ascii="Arial" w:hAnsi="Arial" w:cs="Arial"/>
          <w:sz w:val="22"/>
          <w:szCs w:val="22"/>
        </w:rPr>
      </w:pPr>
    </w:p>
    <w:p w14:paraId="1276C72C" w14:textId="77777777" w:rsidR="00120E33" w:rsidRPr="007C675B" w:rsidRDefault="00120E33" w:rsidP="00120E33">
      <w:pPr>
        <w:ind w:left="1418" w:hanging="1418"/>
        <w:rPr>
          <w:rFonts w:ascii="Arial" w:hAnsi="Arial" w:cs="Arial"/>
          <w:b/>
          <w:sz w:val="22"/>
          <w:szCs w:val="22"/>
        </w:rPr>
      </w:pPr>
      <w:r w:rsidRPr="007C675B">
        <w:rPr>
          <w:rFonts w:ascii="Arial" w:hAnsi="Arial" w:cs="Arial"/>
          <w:b/>
          <w:sz w:val="22"/>
          <w:szCs w:val="22"/>
        </w:rPr>
        <w:t>PRESENT:</w:t>
      </w:r>
    </w:p>
    <w:p w14:paraId="71C3AE0F" w14:textId="44058AA8" w:rsidR="00120E33" w:rsidRPr="007C675B" w:rsidRDefault="00120E33" w:rsidP="00120E33">
      <w:pPr>
        <w:widowControl w:val="0"/>
        <w:overflowPunct w:val="0"/>
        <w:adjustRightInd w:val="0"/>
        <w:jc w:val="both"/>
        <w:rPr>
          <w:rFonts w:ascii="Arial" w:hAnsi="Arial" w:cs="Arial"/>
          <w:bCs/>
          <w:kern w:val="28"/>
          <w:sz w:val="22"/>
          <w:szCs w:val="22"/>
          <w:lang w:val="en-GB" w:eastAsia="en-GB"/>
        </w:rPr>
      </w:pPr>
      <w:r w:rsidRPr="007C675B">
        <w:rPr>
          <w:rFonts w:ascii="Arial" w:hAnsi="Arial" w:cs="Arial"/>
          <w:bCs/>
          <w:kern w:val="28"/>
          <w:sz w:val="22"/>
          <w:szCs w:val="22"/>
          <w:lang w:val="en-GB" w:eastAsia="en-GB"/>
        </w:rPr>
        <w:t>Cllrs Craig Weir, (Chair), Cllrs H Lewis,</w:t>
      </w:r>
      <w:r w:rsidRPr="007C675B">
        <w:rPr>
          <w:rFonts w:ascii="Arial" w:hAnsi="Arial" w:cs="Arial"/>
          <w:sz w:val="22"/>
          <w:szCs w:val="22"/>
        </w:rPr>
        <w:t xml:space="preserve"> </w:t>
      </w:r>
      <w:r w:rsidR="00742C42" w:rsidRPr="007C675B">
        <w:rPr>
          <w:rFonts w:ascii="Arial" w:hAnsi="Arial" w:cs="Arial"/>
          <w:sz w:val="22"/>
          <w:szCs w:val="22"/>
        </w:rPr>
        <w:t>I Parks, J Watson, K Morrison</w:t>
      </w:r>
      <w:r w:rsidR="00823C65" w:rsidRPr="007C675B">
        <w:rPr>
          <w:rFonts w:ascii="Arial" w:hAnsi="Arial" w:cs="Arial"/>
          <w:sz w:val="22"/>
          <w:szCs w:val="22"/>
        </w:rPr>
        <w:t>, T Hinton, D Bewley</w:t>
      </w:r>
      <w:r w:rsidR="00C525F0" w:rsidRPr="007C675B">
        <w:rPr>
          <w:rFonts w:ascii="Arial" w:hAnsi="Arial" w:cs="Arial"/>
          <w:sz w:val="22"/>
          <w:szCs w:val="22"/>
        </w:rPr>
        <w:t>, J Dargue</w:t>
      </w:r>
    </w:p>
    <w:p w14:paraId="7AF975CC" w14:textId="119B10E9" w:rsidR="00120E33" w:rsidRPr="007C675B" w:rsidRDefault="00120E33" w:rsidP="00120E33">
      <w:pPr>
        <w:rPr>
          <w:rFonts w:ascii="Arial" w:hAnsi="Arial" w:cs="Arial"/>
          <w:sz w:val="22"/>
          <w:szCs w:val="22"/>
        </w:rPr>
      </w:pPr>
      <w:r w:rsidRPr="007C675B">
        <w:rPr>
          <w:rFonts w:ascii="Arial" w:hAnsi="Arial" w:cs="Arial"/>
          <w:sz w:val="22"/>
          <w:szCs w:val="22"/>
        </w:rPr>
        <w:t xml:space="preserve">V Smith - Town Clerk, </w:t>
      </w:r>
    </w:p>
    <w:p w14:paraId="060042D1" w14:textId="5A2B727F" w:rsidR="00712A40" w:rsidRPr="007C675B" w:rsidRDefault="00712A40" w:rsidP="00964BBF">
      <w:pPr>
        <w:widowControl w:val="0"/>
        <w:overflowPunct w:val="0"/>
        <w:adjustRightInd w:val="0"/>
        <w:jc w:val="both"/>
        <w:rPr>
          <w:rFonts w:ascii="Arial" w:hAnsi="Arial" w:cs="Arial"/>
          <w:sz w:val="22"/>
          <w:szCs w:val="22"/>
        </w:rPr>
      </w:pPr>
    </w:p>
    <w:tbl>
      <w:tblPr>
        <w:tblW w:w="11208" w:type="dxa"/>
        <w:tblLayout w:type="fixed"/>
        <w:tblLook w:val="01E0" w:firstRow="1" w:lastRow="1" w:firstColumn="1" w:lastColumn="1" w:noHBand="0" w:noVBand="0"/>
      </w:tblPr>
      <w:tblGrid>
        <w:gridCol w:w="9639"/>
        <w:gridCol w:w="247"/>
        <w:gridCol w:w="1322"/>
      </w:tblGrid>
      <w:tr w:rsidR="00141110" w:rsidRPr="007C675B" w14:paraId="6A2A3B57" w14:textId="77777777" w:rsidTr="00745DE5">
        <w:trPr>
          <w:trHeight w:val="7088"/>
        </w:trPr>
        <w:tc>
          <w:tcPr>
            <w:tcW w:w="9639" w:type="dxa"/>
          </w:tcPr>
          <w:p w14:paraId="7F50B837" w14:textId="77777777" w:rsidR="00506C4E" w:rsidRPr="007C675B" w:rsidRDefault="00506C4E" w:rsidP="00506C4E">
            <w:pPr>
              <w:shd w:val="clear" w:color="auto" w:fill="FFFFFF"/>
              <w:rPr>
                <w:rFonts w:ascii="Arial" w:hAnsi="Arial" w:cs="Arial"/>
                <w:b/>
                <w:color w:val="000000" w:themeColor="text1"/>
                <w:sz w:val="22"/>
                <w:szCs w:val="22"/>
              </w:rPr>
            </w:pPr>
            <w:r w:rsidRPr="007C675B">
              <w:rPr>
                <w:rFonts w:ascii="Arial" w:hAnsi="Arial" w:cs="Arial"/>
                <w:b/>
                <w:color w:val="000000" w:themeColor="text1"/>
                <w:sz w:val="22"/>
                <w:szCs w:val="22"/>
              </w:rPr>
              <w:t>259. BUSINESS REQUIRED BY STATUTE</w:t>
            </w:r>
          </w:p>
          <w:p w14:paraId="722DC63E" w14:textId="611B1EE0" w:rsidR="00561BC5" w:rsidRPr="007C675B" w:rsidRDefault="00506C4E" w:rsidP="00506C4E">
            <w:pPr>
              <w:shd w:val="clear" w:color="auto" w:fill="FFFFFF"/>
              <w:rPr>
                <w:rFonts w:ascii="Arial" w:hAnsi="Arial" w:cs="Arial"/>
                <w:b/>
                <w:color w:val="000000" w:themeColor="text1"/>
                <w:sz w:val="22"/>
                <w:szCs w:val="22"/>
              </w:rPr>
            </w:pPr>
            <w:r w:rsidRPr="007C675B">
              <w:rPr>
                <w:rFonts w:ascii="Arial" w:hAnsi="Arial" w:cs="Arial"/>
                <w:b/>
                <w:color w:val="000000" w:themeColor="text1"/>
                <w:sz w:val="22"/>
                <w:szCs w:val="22"/>
              </w:rPr>
              <w:t xml:space="preserve">259.1. Councillor Ward Vacancy: </w:t>
            </w:r>
          </w:p>
          <w:p w14:paraId="56B80300" w14:textId="10D4478C" w:rsidR="00506C4E" w:rsidRPr="007C675B" w:rsidRDefault="00561BC5" w:rsidP="00506C4E">
            <w:pPr>
              <w:shd w:val="clear" w:color="auto" w:fill="FFFFFF"/>
              <w:rPr>
                <w:rFonts w:ascii="Arial" w:hAnsi="Arial" w:cs="Arial"/>
                <w:bCs/>
                <w:color w:val="000000" w:themeColor="text1"/>
                <w:sz w:val="22"/>
                <w:szCs w:val="22"/>
              </w:rPr>
            </w:pPr>
            <w:r w:rsidRPr="007C675B">
              <w:rPr>
                <w:rFonts w:ascii="Arial" w:hAnsi="Arial" w:cs="Arial"/>
                <w:bCs/>
                <w:color w:val="000000" w:themeColor="text1"/>
                <w:sz w:val="22"/>
                <w:szCs w:val="22"/>
              </w:rPr>
              <w:t>The vacancy is c</w:t>
            </w:r>
            <w:r w:rsidR="00506C4E" w:rsidRPr="007C675B">
              <w:rPr>
                <w:rFonts w:ascii="Arial" w:hAnsi="Arial" w:cs="Arial"/>
                <w:bCs/>
                <w:color w:val="000000" w:themeColor="text1"/>
                <w:sz w:val="22"/>
                <w:szCs w:val="22"/>
              </w:rPr>
              <w:t>urrently postponed</w:t>
            </w:r>
            <w:r w:rsidRPr="007C675B">
              <w:rPr>
                <w:rFonts w:ascii="Arial" w:hAnsi="Arial" w:cs="Arial"/>
                <w:bCs/>
                <w:color w:val="000000" w:themeColor="text1"/>
                <w:sz w:val="22"/>
                <w:szCs w:val="22"/>
              </w:rPr>
              <w:t>. ATC are seek</w:t>
            </w:r>
            <w:r w:rsidR="006763CB">
              <w:rPr>
                <w:rFonts w:ascii="Arial" w:hAnsi="Arial" w:cs="Arial"/>
                <w:bCs/>
                <w:color w:val="000000" w:themeColor="text1"/>
                <w:sz w:val="22"/>
                <w:szCs w:val="22"/>
              </w:rPr>
              <w:t>ing</w:t>
            </w:r>
            <w:r w:rsidRPr="007C675B">
              <w:rPr>
                <w:rFonts w:ascii="Arial" w:hAnsi="Arial" w:cs="Arial"/>
                <w:bCs/>
                <w:color w:val="000000" w:themeColor="text1"/>
                <w:sz w:val="22"/>
                <w:szCs w:val="22"/>
              </w:rPr>
              <w:t xml:space="preserve"> guidance from NCC </w:t>
            </w:r>
            <w:proofErr w:type="gramStart"/>
            <w:r w:rsidRPr="007C675B">
              <w:rPr>
                <w:rFonts w:ascii="Arial" w:hAnsi="Arial" w:cs="Arial"/>
                <w:bCs/>
                <w:color w:val="000000" w:themeColor="text1"/>
                <w:sz w:val="22"/>
                <w:szCs w:val="22"/>
              </w:rPr>
              <w:t>and also</w:t>
            </w:r>
            <w:proofErr w:type="gramEnd"/>
            <w:r w:rsidRPr="007C675B">
              <w:rPr>
                <w:rFonts w:ascii="Arial" w:hAnsi="Arial" w:cs="Arial"/>
                <w:bCs/>
                <w:color w:val="000000" w:themeColor="text1"/>
                <w:sz w:val="22"/>
                <w:szCs w:val="22"/>
              </w:rPr>
              <w:t xml:space="preserve"> NALC.</w:t>
            </w:r>
          </w:p>
          <w:p w14:paraId="7BFDCA5F" w14:textId="77777777" w:rsidR="00561BC5" w:rsidRPr="007C675B" w:rsidRDefault="00506C4E" w:rsidP="00506C4E">
            <w:pPr>
              <w:shd w:val="clear" w:color="auto" w:fill="FFFFFF"/>
              <w:rPr>
                <w:rFonts w:ascii="Arial" w:hAnsi="Arial" w:cs="Arial"/>
                <w:bCs/>
                <w:color w:val="000000" w:themeColor="text1"/>
                <w:sz w:val="22"/>
                <w:szCs w:val="22"/>
              </w:rPr>
            </w:pPr>
            <w:r w:rsidRPr="007C675B">
              <w:rPr>
                <w:rFonts w:ascii="Arial" w:hAnsi="Arial" w:cs="Arial"/>
                <w:b/>
                <w:color w:val="000000" w:themeColor="text1"/>
                <w:sz w:val="22"/>
                <w:szCs w:val="22"/>
              </w:rPr>
              <w:t>259.2. Governance Review:</w:t>
            </w:r>
            <w:r w:rsidRPr="007C675B">
              <w:rPr>
                <w:rFonts w:ascii="Arial" w:hAnsi="Arial" w:cs="Arial"/>
                <w:bCs/>
                <w:color w:val="000000" w:themeColor="text1"/>
                <w:sz w:val="22"/>
                <w:szCs w:val="22"/>
              </w:rPr>
              <w:t xml:space="preserve"> </w:t>
            </w:r>
          </w:p>
          <w:p w14:paraId="6C57FBED" w14:textId="46E58F65" w:rsidR="00506C4E" w:rsidRPr="007C675B" w:rsidRDefault="00561BC5" w:rsidP="00506C4E">
            <w:pPr>
              <w:shd w:val="clear" w:color="auto" w:fill="FFFFFF"/>
              <w:rPr>
                <w:rFonts w:ascii="Arial" w:hAnsi="Arial" w:cs="Arial"/>
                <w:bCs/>
                <w:color w:val="000000" w:themeColor="text1"/>
                <w:sz w:val="22"/>
                <w:szCs w:val="22"/>
              </w:rPr>
            </w:pPr>
            <w:r w:rsidRPr="007C675B">
              <w:rPr>
                <w:rFonts w:ascii="Arial" w:hAnsi="Arial" w:cs="Arial"/>
                <w:bCs/>
                <w:color w:val="000000" w:themeColor="text1"/>
                <w:sz w:val="22"/>
                <w:szCs w:val="22"/>
              </w:rPr>
              <w:t>This is also c</w:t>
            </w:r>
            <w:r w:rsidR="00506C4E" w:rsidRPr="007C675B">
              <w:rPr>
                <w:rFonts w:ascii="Arial" w:hAnsi="Arial" w:cs="Arial"/>
                <w:bCs/>
                <w:color w:val="000000" w:themeColor="text1"/>
                <w:sz w:val="22"/>
                <w:szCs w:val="22"/>
              </w:rPr>
              <w:t xml:space="preserve">urrently postponed </w:t>
            </w:r>
            <w:r w:rsidRPr="007C675B">
              <w:rPr>
                <w:rFonts w:ascii="Arial" w:hAnsi="Arial" w:cs="Arial"/>
                <w:bCs/>
                <w:color w:val="000000" w:themeColor="text1"/>
                <w:sz w:val="22"/>
                <w:szCs w:val="22"/>
              </w:rPr>
              <w:t>due to the Coronavirus crisis. More information will follow once known.</w:t>
            </w:r>
          </w:p>
          <w:p w14:paraId="6FBAEF3A" w14:textId="77777777" w:rsidR="00561BC5" w:rsidRPr="007C675B" w:rsidRDefault="00561BC5" w:rsidP="00506C4E">
            <w:pPr>
              <w:shd w:val="clear" w:color="auto" w:fill="FFFFFF"/>
              <w:rPr>
                <w:rFonts w:ascii="Arial" w:hAnsi="Arial" w:cs="Arial"/>
                <w:bCs/>
                <w:color w:val="000000" w:themeColor="text1"/>
                <w:sz w:val="22"/>
                <w:szCs w:val="22"/>
              </w:rPr>
            </w:pPr>
          </w:p>
          <w:p w14:paraId="0668A6A4" w14:textId="71788698" w:rsidR="00506C4E" w:rsidRPr="007C675B" w:rsidRDefault="00506C4E" w:rsidP="00506C4E">
            <w:pPr>
              <w:shd w:val="clear" w:color="auto" w:fill="FFFFFF"/>
              <w:rPr>
                <w:rFonts w:ascii="Arial" w:hAnsi="Arial" w:cs="Arial"/>
                <w:b/>
                <w:color w:val="000000" w:themeColor="text1"/>
                <w:sz w:val="22"/>
                <w:szCs w:val="22"/>
              </w:rPr>
            </w:pPr>
            <w:r w:rsidRPr="007C675B">
              <w:rPr>
                <w:rFonts w:ascii="Arial" w:hAnsi="Arial" w:cs="Arial"/>
                <w:b/>
                <w:color w:val="000000" w:themeColor="text1"/>
                <w:sz w:val="22"/>
                <w:szCs w:val="22"/>
              </w:rPr>
              <w:t xml:space="preserve">260. APOLOGIES FOR ABSENCE </w:t>
            </w:r>
          </w:p>
          <w:p w14:paraId="37D05F3E" w14:textId="6D95EAD9" w:rsidR="00561BC5" w:rsidRPr="007C675B" w:rsidRDefault="00561BC5" w:rsidP="00506C4E">
            <w:pPr>
              <w:shd w:val="clear" w:color="auto" w:fill="FFFFFF"/>
              <w:rPr>
                <w:rFonts w:ascii="Arial" w:hAnsi="Arial" w:cs="Arial"/>
                <w:bCs/>
                <w:color w:val="000000" w:themeColor="text1"/>
                <w:sz w:val="22"/>
                <w:szCs w:val="22"/>
              </w:rPr>
            </w:pPr>
            <w:r w:rsidRPr="007C675B">
              <w:rPr>
                <w:rFonts w:ascii="Arial" w:hAnsi="Arial" w:cs="Arial"/>
                <w:bCs/>
                <w:color w:val="000000" w:themeColor="text1"/>
                <w:sz w:val="22"/>
                <w:szCs w:val="22"/>
              </w:rPr>
              <w:t>None</w:t>
            </w:r>
          </w:p>
          <w:p w14:paraId="77CD98A6" w14:textId="2B5F750E"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261. DECLARATIONS OF INTEREST</w:t>
            </w:r>
          </w:p>
          <w:p w14:paraId="081A550F" w14:textId="2CC40FDB" w:rsidR="00561BC5" w:rsidRPr="007C675B" w:rsidRDefault="00561BC5"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None</w:t>
            </w:r>
          </w:p>
          <w:p w14:paraId="78A111F5" w14:textId="77777777" w:rsidR="00561BC5" w:rsidRPr="007C675B" w:rsidRDefault="00561BC5" w:rsidP="00506C4E">
            <w:pPr>
              <w:jc w:val="both"/>
              <w:rPr>
                <w:rFonts w:ascii="Arial" w:hAnsi="Arial" w:cs="Arial"/>
                <w:color w:val="000000" w:themeColor="text1"/>
                <w:sz w:val="22"/>
                <w:szCs w:val="22"/>
                <w:u w:val="single"/>
              </w:rPr>
            </w:pPr>
          </w:p>
          <w:p w14:paraId="2566058D" w14:textId="77777777"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 xml:space="preserve">262.PUBLIC QUESTION TIME: </w:t>
            </w:r>
          </w:p>
          <w:p w14:paraId="55EFC5C4" w14:textId="6C64453A" w:rsidR="00506C4E" w:rsidRPr="007C675B" w:rsidRDefault="00561BC5" w:rsidP="00506C4E">
            <w:pPr>
              <w:jc w:val="both"/>
              <w:rPr>
                <w:rFonts w:ascii="Arial" w:hAnsi="Arial" w:cs="Arial"/>
                <w:bCs/>
                <w:color w:val="000000" w:themeColor="text1"/>
                <w:sz w:val="22"/>
                <w:szCs w:val="22"/>
              </w:rPr>
            </w:pPr>
            <w:r w:rsidRPr="007C675B">
              <w:rPr>
                <w:rFonts w:ascii="Arial" w:hAnsi="Arial" w:cs="Arial"/>
                <w:bCs/>
                <w:color w:val="000000" w:themeColor="text1"/>
                <w:sz w:val="22"/>
                <w:szCs w:val="22"/>
              </w:rPr>
              <w:t>There were no members of the public present.</w:t>
            </w:r>
          </w:p>
          <w:p w14:paraId="5DC0A041" w14:textId="77777777" w:rsidR="00561BC5" w:rsidRPr="007C675B" w:rsidRDefault="00561BC5" w:rsidP="00506C4E">
            <w:pPr>
              <w:jc w:val="both"/>
              <w:rPr>
                <w:rFonts w:ascii="Arial" w:hAnsi="Arial" w:cs="Arial"/>
                <w:bCs/>
                <w:color w:val="000000" w:themeColor="text1"/>
                <w:sz w:val="22"/>
                <w:szCs w:val="22"/>
                <w:u w:val="single"/>
              </w:rPr>
            </w:pPr>
          </w:p>
          <w:p w14:paraId="6A82DE58" w14:textId="77777777" w:rsidR="00506C4E" w:rsidRPr="007C675B" w:rsidRDefault="00506C4E" w:rsidP="00506C4E">
            <w:pPr>
              <w:pStyle w:val="BodyTextIndent"/>
              <w:ind w:left="0" w:right="-180"/>
              <w:jc w:val="both"/>
              <w:rPr>
                <w:rFonts w:ascii="Arial" w:hAnsi="Arial" w:cs="Arial"/>
                <w:b/>
                <w:color w:val="000000" w:themeColor="text1"/>
                <w:sz w:val="22"/>
                <w:szCs w:val="22"/>
              </w:rPr>
            </w:pPr>
            <w:r w:rsidRPr="007C675B">
              <w:rPr>
                <w:rFonts w:ascii="Arial" w:hAnsi="Arial" w:cs="Arial"/>
                <w:b/>
                <w:color w:val="000000" w:themeColor="text1"/>
                <w:sz w:val="22"/>
                <w:szCs w:val="22"/>
              </w:rPr>
              <w:t xml:space="preserve">263. MINUTES: TOWN COUNCIL </w:t>
            </w:r>
          </w:p>
          <w:p w14:paraId="06CA7954" w14:textId="77777777" w:rsidR="00852D62" w:rsidRDefault="00506C4E" w:rsidP="00506C4E">
            <w:pPr>
              <w:pStyle w:val="BodyTextIndent"/>
              <w:ind w:left="0" w:right="-180"/>
              <w:jc w:val="both"/>
              <w:rPr>
                <w:rFonts w:ascii="Arial" w:hAnsi="Arial" w:cs="Arial"/>
                <w:b/>
                <w:sz w:val="22"/>
                <w:szCs w:val="22"/>
              </w:rPr>
            </w:pPr>
            <w:r w:rsidRPr="007C675B">
              <w:rPr>
                <w:rFonts w:ascii="Arial" w:hAnsi="Arial" w:cs="Arial"/>
                <w:b/>
                <w:color w:val="000000" w:themeColor="text1"/>
                <w:sz w:val="22"/>
                <w:szCs w:val="22"/>
              </w:rPr>
              <w:t xml:space="preserve">263.1: </w:t>
            </w:r>
            <w:r w:rsidRPr="007C675B">
              <w:rPr>
                <w:rFonts w:ascii="Arial" w:hAnsi="Arial" w:cs="Arial"/>
                <w:b/>
                <w:sz w:val="22"/>
                <w:szCs w:val="22"/>
              </w:rPr>
              <w:t xml:space="preserve">Members are asked to review the minutes of the meeting held 12 March 2020 items </w:t>
            </w:r>
          </w:p>
          <w:p w14:paraId="3998D69F" w14:textId="295A4309" w:rsidR="00506C4E" w:rsidRPr="007C675B" w:rsidRDefault="00506C4E" w:rsidP="00506C4E">
            <w:pPr>
              <w:pStyle w:val="BodyTextIndent"/>
              <w:ind w:left="0" w:right="-180"/>
              <w:jc w:val="both"/>
              <w:rPr>
                <w:rFonts w:ascii="Arial" w:hAnsi="Arial" w:cs="Arial"/>
                <w:b/>
                <w:sz w:val="22"/>
                <w:szCs w:val="22"/>
              </w:rPr>
            </w:pPr>
            <w:r w:rsidRPr="007C675B">
              <w:rPr>
                <w:rFonts w:ascii="Arial" w:hAnsi="Arial" w:cs="Arial"/>
                <w:b/>
                <w:sz w:val="22"/>
                <w:szCs w:val="22"/>
              </w:rPr>
              <w:t xml:space="preserve">239 – 258.4 </w:t>
            </w:r>
          </w:p>
          <w:p w14:paraId="376E66E2" w14:textId="238F6626" w:rsidR="00506C4E" w:rsidRPr="007C675B" w:rsidRDefault="00561BC5" w:rsidP="00506C4E">
            <w:pPr>
              <w:pStyle w:val="BodyTextIndent"/>
              <w:ind w:left="0" w:right="-180"/>
              <w:jc w:val="both"/>
              <w:rPr>
                <w:rFonts w:ascii="Arial" w:hAnsi="Arial" w:cs="Arial"/>
                <w:bCs/>
                <w:sz w:val="22"/>
                <w:szCs w:val="22"/>
              </w:rPr>
            </w:pPr>
            <w:r w:rsidRPr="007C675B">
              <w:rPr>
                <w:rFonts w:ascii="Arial" w:hAnsi="Arial" w:cs="Arial"/>
                <w:bCs/>
                <w:sz w:val="22"/>
                <w:szCs w:val="22"/>
              </w:rPr>
              <w:t>The Clerk to amend the header on the document. The minutes were approved.</w:t>
            </w:r>
          </w:p>
          <w:p w14:paraId="0789ABAE" w14:textId="4F4E8DA8" w:rsidR="00506C4E" w:rsidRPr="007C675B" w:rsidRDefault="00506C4E" w:rsidP="00506C4E">
            <w:pPr>
              <w:jc w:val="both"/>
              <w:rPr>
                <w:rFonts w:ascii="Arial" w:hAnsi="Arial" w:cs="Arial"/>
                <w:b/>
                <w:bCs/>
                <w:color w:val="000000" w:themeColor="text1"/>
                <w:sz w:val="22"/>
                <w:szCs w:val="22"/>
              </w:rPr>
            </w:pPr>
            <w:r w:rsidRPr="007C675B">
              <w:rPr>
                <w:rFonts w:ascii="Arial" w:hAnsi="Arial" w:cs="Arial"/>
                <w:color w:val="000000" w:themeColor="text1"/>
                <w:sz w:val="22"/>
                <w:szCs w:val="22"/>
              </w:rPr>
              <w:t>264</w:t>
            </w:r>
            <w:r w:rsidRPr="007C675B">
              <w:rPr>
                <w:rFonts w:ascii="Arial" w:hAnsi="Arial" w:cs="Arial"/>
                <w:b/>
                <w:bCs/>
                <w:color w:val="000000" w:themeColor="text1"/>
                <w:sz w:val="22"/>
                <w:szCs w:val="22"/>
              </w:rPr>
              <w:t xml:space="preserve">. CLERK’S REPORT: </w:t>
            </w:r>
          </w:p>
          <w:p w14:paraId="478BE8D5" w14:textId="769E64A8" w:rsidR="00506C4E" w:rsidRPr="007C675B" w:rsidRDefault="00561BC5" w:rsidP="00506C4E">
            <w:pPr>
              <w:jc w:val="both"/>
              <w:rPr>
                <w:rFonts w:ascii="Arial" w:hAnsi="Arial" w:cs="Arial"/>
                <w:bCs/>
                <w:color w:val="000000" w:themeColor="text1"/>
                <w:sz w:val="22"/>
                <w:szCs w:val="22"/>
              </w:rPr>
            </w:pPr>
            <w:r w:rsidRPr="007C675B">
              <w:rPr>
                <w:rFonts w:ascii="Arial" w:hAnsi="Arial" w:cs="Arial"/>
                <w:bCs/>
                <w:color w:val="000000" w:themeColor="text1"/>
                <w:sz w:val="22"/>
                <w:szCs w:val="22"/>
              </w:rPr>
              <w:t>The Clerks report was noted.</w:t>
            </w:r>
          </w:p>
          <w:p w14:paraId="358876BF" w14:textId="77777777" w:rsidR="00561BC5" w:rsidRPr="007C675B" w:rsidRDefault="00561BC5" w:rsidP="00506C4E">
            <w:pPr>
              <w:jc w:val="both"/>
              <w:rPr>
                <w:rFonts w:ascii="Arial" w:hAnsi="Arial" w:cs="Arial"/>
                <w:b/>
                <w:bCs/>
                <w:color w:val="000000" w:themeColor="text1"/>
                <w:sz w:val="22"/>
                <w:szCs w:val="22"/>
              </w:rPr>
            </w:pPr>
          </w:p>
          <w:p w14:paraId="5D701D2D" w14:textId="77777777"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 xml:space="preserve">265. CHAIRMAN’S COMMUNICATIONS and REPORT: </w:t>
            </w:r>
          </w:p>
          <w:p w14:paraId="311C3378" w14:textId="4F403EA6" w:rsidR="00506C4E" w:rsidRPr="007C675B" w:rsidRDefault="00506C4E" w:rsidP="00506C4E">
            <w:pPr>
              <w:jc w:val="both"/>
              <w:rPr>
                <w:rFonts w:ascii="Arial" w:hAnsi="Arial" w:cs="Arial"/>
                <w:bCs/>
                <w:color w:val="000000" w:themeColor="text1"/>
                <w:sz w:val="22"/>
                <w:szCs w:val="22"/>
              </w:rPr>
            </w:pPr>
            <w:r w:rsidRPr="007C675B">
              <w:rPr>
                <w:rFonts w:ascii="Arial" w:hAnsi="Arial" w:cs="Arial"/>
                <w:bCs/>
                <w:color w:val="000000" w:themeColor="text1"/>
                <w:sz w:val="22"/>
                <w:szCs w:val="22"/>
              </w:rPr>
              <w:t xml:space="preserve">To receive the communications and report of the Chair and Vice Chair pertaining to Council Business: </w:t>
            </w:r>
          </w:p>
          <w:p w14:paraId="7BCD2F46" w14:textId="0818DDFC" w:rsidR="00561BC5" w:rsidRPr="007C675B" w:rsidRDefault="00506C4E" w:rsidP="00506C4E">
            <w:pPr>
              <w:jc w:val="both"/>
              <w:rPr>
                <w:rFonts w:ascii="Arial" w:hAnsi="Arial" w:cs="Arial"/>
                <w:b/>
                <w:color w:val="000000" w:themeColor="text1"/>
                <w:sz w:val="22"/>
                <w:szCs w:val="22"/>
              </w:rPr>
            </w:pPr>
            <w:r w:rsidRPr="007C675B">
              <w:rPr>
                <w:rFonts w:ascii="Arial" w:hAnsi="Arial" w:cs="Arial"/>
                <w:b/>
                <w:color w:val="000000" w:themeColor="text1"/>
                <w:sz w:val="22"/>
                <w:szCs w:val="22"/>
              </w:rPr>
              <w:t xml:space="preserve">265.1: Chair </w:t>
            </w:r>
          </w:p>
          <w:p w14:paraId="6689AC62" w14:textId="5D51B515" w:rsidR="00283108" w:rsidRPr="007C675B" w:rsidRDefault="00561BC5" w:rsidP="00506C4E">
            <w:pPr>
              <w:jc w:val="both"/>
              <w:rPr>
                <w:rFonts w:ascii="Arial" w:hAnsi="Arial" w:cs="Arial"/>
                <w:bCs/>
                <w:color w:val="000000" w:themeColor="text1"/>
                <w:sz w:val="22"/>
                <w:szCs w:val="22"/>
              </w:rPr>
            </w:pPr>
            <w:r w:rsidRPr="007C675B">
              <w:rPr>
                <w:rFonts w:ascii="Arial" w:hAnsi="Arial" w:cs="Arial"/>
                <w:bCs/>
                <w:color w:val="000000" w:themeColor="text1"/>
                <w:sz w:val="22"/>
                <w:szCs w:val="22"/>
              </w:rPr>
              <w:t xml:space="preserve">The Chairs report was accepted. </w:t>
            </w:r>
            <w:r w:rsidR="00283108" w:rsidRPr="007C675B">
              <w:rPr>
                <w:rFonts w:ascii="Arial" w:hAnsi="Arial" w:cs="Arial"/>
                <w:bCs/>
                <w:color w:val="000000" w:themeColor="text1"/>
                <w:sz w:val="22"/>
                <w:szCs w:val="22"/>
              </w:rPr>
              <w:t xml:space="preserve">There was no further update on the sculpture trail </w:t>
            </w:r>
            <w:proofErr w:type="gramStart"/>
            <w:r w:rsidR="00283108" w:rsidRPr="007C675B">
              <w:rPr>
                <w:rFonts w:ascii="Arial" w:hAnsi="Arial" w:cs="Arial"/>
                <w:bCs/>
                <w:color w:val="000000" w:themeColor="text1"/>
                <w:sz w:val="22"/>
                <w:szCs w:val="22"/>
              </w:rPr>
              <w:t>at this time</w:t>
            </w:r>
            <w:proofErr w:type="gramEnd"/>
            <w:r w:rsidR="00283108" w:rsidRPr="007C675B">
              <w:rPr>
                <w:rFonts w:ascii="Arial" w:hAnsi="Arial" w:cs="Arial"/>
                <w:bCs/>
                <w:color w:val="000000" w:themeColor="text1"/>
                <w:sz w:val="22"/>
                <w:szCs w:val="22"/>
              </w:rPr>
              <w:t>.</w:t>
            </w:r>
          </w:p>
          <w:p w14:paraId="7757F8E1" w14:textId="229CDD78" w:rsidR="00506C4E" w:rsidRPr="007C675B" w:rsidRDefault="00506C4E" w:rsidP="00506C4E">
            <w:pPr>
              <w:jc w:val="both"/>
              <w:rPr>
                <w:rFonts w:ascii="Arial" w:hAnsi="Arial" w:cs="Arial"/>
                <w:b/>
                <w:color w:val="000000" w:themeColor="text1"/>
                <w:sz w:val="22"/>
                <w:szCs w:val="22"/>
              </w:rPr>
            </w:pPr>
            <w:r w:rsidRPr="007C675B">
              <w:rPr>
                <w:rFonts w:ascii="Arial" w:hAnsi="Arial" w:cs="Arial"/>
                <w:b/>
                <w:color w:val="000000" w:themeColor="text1"/>
                <w:sz w:val="22"/>
                <w:szCs w:val="22"/>
              </w:rPr>
              <w:t xml:space="preserve">265.2: Vice Chair </w:t>
            </w:r>
          </w:p>
          <w:p w14:paraId="76E8FB37" w14:textId="3D31CD22" w:rsidR="00283108" w:rsidRPr="007C675B" w:rsidRDefault="00C6477A" w:rsidP="00506C4E">
            <w:pPr>
              <w:jc w:val="both"/>
              <w:rPr>
                <w:rFonts w:ascii="Arial" w:hAnsi="Arial" w:cs="Arial"/>
                <w:bCs/>
                <w:color w:val="000000" w:themeColor="text1"/>
                <w:sz w:val="22"/>
                <w:szCs w:val="22"/>
              </w:rPr>
            </w:pPr>
            <w:r w:rsidRPr="007C675B">
              <w:rPr>
                <w:rFonts w:ascii="Arial" w:hAnsi="Arial" w:cs="Arial"/>
                <w:bCs/>
                <w:color w:val="000000" w:themeColor="text1"/>
                <w:sz w:val="22"/>
                <w:szCs w:val="22"/>
              </w:rPr>
              <w:t>The Vice Chair wished to express her thanks to the staff and how they have coped and adjusted to a different way of working during the Coronavirus. Members agreed.</w:t>
            </w:r>
          </w:p>
          <w:p w14:paraId="4C76E964" w14:textId="77777777" w:rsidR="00283108" w:rsidRPr="007C675B" w:rsidRDefault="00283108" w:rsidP="00506C4E">
            <w:pPr>
              <w:jc w:val="both"/>
              <w:rPr>
                <w:rFonts w:ascii="Arial" w:hAnsi="Arial" w:cs="Arial"/>
                <w:b/>
                <w:color w:val="00B050"/>
                <w:sz w:val="22"/>
                <w:szCs w:val="22"/>
              </w:rPr>
            </w:pPr>
          </w:p>
          <w:p w14:paraId="18F2FCEC" w14:textId="77777777" w:rsidR="00506C4E" w:rsidRPr="007C675B" w:rsidRDefault="00506C4E" w:rsidP="00506C4E">
            <w:pPr>
              <w:jc w:val="both"/>
              <w:rPr>
                <w:rFonts w:ascii="Arial" w:hAnsi="Arial" w:cs="Arial"/>
                <w:b/>
                <w:bCs/>
                <w:color w:val="00B0F0"/>
                <w:sz w:val="22"/>
                <w:szCs w:val="22"/>
              </w:rPr>
            </w:pPr>
            <w:r w:rsidRPr="007C675B">
              <w:rPr>
                <w:rFonts w:ascii="Arial" w:hAnsi="Arial" w:cs="Arial"/>
                <w:b/>
                <w:bCs/>
                <w:color w:val="000000" w:themeColor="text1"/>
                <w:sz w:val="22"/>
                <w:szCs w:val="22"/>
              </w:rPr>
              <w:t xml:space="preserve">266.  REPORTS FROM COUNTY COUNCILLORS:  </w:t>
            </w:r>
          </w:p>
          <w:p w14:paraId="3CDDB39D" w14:textId="2C3BBBCF" w:rsidR="00506C4E" w:rsidRPr="007C675B" w:rsidRDefault="00506C4E" w:rsidP="00506C4E">
            <w:pPr>
              <w:jc w:val="both"/>
              <w:rPr>
                <w:rFonts w:ascii="Arial" w:hAnsi="Arial" w:cs="Arial"/>
                <w:b/>
                <w:color w:val="000000" w:themeColor="text1"/>
                <w:sz w:val="22"/>
                <w:szCs w:val="22"/>
              </w:rPr>
            </w:pPr>
            <w:r w:rsidRPr="007C675B">
              <w:rPr>
                <w:rFonts w:ascii="Arial" w:hAnsi="Arial" w:cs="Arial"/>
                <w:b/>
                <w:color w:val="000000" w:themeColor="text1"/>
                <w:sz w:val="22"/>
                <w:szCs w:val="22"/>
              </w:rPr>
              <w:t xml:space="preserve">266.1: To receive a report from County Councillor Clark: </w:t>
            </w:r>
          </w:p>
          <w:p w14:paraId="0AA0D071" w14:textId="5FBCC254" w:rsidR="00C6477A" w:rsidRPr="007C675B" w:rsidRDefault="00C6477A" w:rsidP="00506C4E">
            <w:pPr>
              <w:jc w:val="both"/>
              <w:rPr>
                <w:rFonts w:ascii="Arial" w:hAnsi="Arial" w:cs="Arial"/>
                <w:bCs/>
                <w:color w:val="000000" w:themeColor="text1"/>
                <w:sz w:val="22"/>
                <w:szCs w:val="22"/>
              </w:rPr>
            </w:pPr>
            <w:r w:rsidRPr="007C675B">
              <w:rPr>
                <w:rFonts w:ascii="Arial" w:hAnsi="Arial" w:cs="Arial"/>
                <w:bCs/>
                <w:color w:val="000000" w:themeColor="text1"/>
                <w:sz w:val="22"/>
                <w:szCs w:val="22"/>
              </w:rPr>
              <w:t>The report was noted</w:t>
            </w:r>
          </w:p>
          <w:p w14:paraId="20406B9F" w14:textId="3669E847" w:rsidR="00506C4E" w:rsidRPr="007C675B" w:rsidRDefault="00506C4E" w:rsidP="00506C4E">
            <w:pPr>
              <w:jc w:val="both"/>
              <w:rPr>
                <w:rFonts w:ascii="Arial" w:hAnsi="Arial" w:cs="Arial"/>
                <w:color w:val="000000" w:themeColor="text1"/>
                <w:sz w:val="22"/>
                <w:szCs w:val="22"/>
              </w:rPr>
            </w:pPr>
            <w:r w:rsidRPr="007C675B">
              <w:rPr>
                <w:rFonts w:ascii="Arial" w:hAnsi="Arial" w:cs="Arial"/>
                <w:b/>
                <w:color w:val="000000" w:themeColor="text1"/>
                <w:sz w:val="22"/>
                <w:szCs w:val="22"/>
              </w:rPr>
              <w:t>266.2: To receive a report from County Councillor Watson:</w:t>
            </w:r>
          </w:p>
          <w:p w14:paraId="1800BB5F" w14:textId="39B7D515" w:rsidR="00C6477A" w:rsidRPr="007C675B" w:rsidRDefault="00C6477A"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 xml:space="preserve">Cllr Watson reported on some issues with the welfare area.  ADT and Northumbria Police have been made aware and contact has been made with the resident who raised the concerns. </w:t>
            </w:r>
          </w:p>
          <w:p w14:paraId="5C764E69" w14:textId="7A3FAF05" w:rsidR="00C6477A" w:rsidRPr="007C675B" w:rsidRDefault="00C6477A"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Additional CCTV has been agreed to cover the North entrance to Amble.</w:t>
            </w:r>
          </w:p>
          <w:p w14:paraId="782A3977" w14:textId="1D6883FD" w:rsidR="00C6477A" w:rsidRPr="007C675B" w:rsidRDefault="00C6477A"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WPC have made made aware of the request regarding The Braid area.</w:t>
            </w:r>
          </w:p>
          <w:p w14:paraId="4D9C51AF" w14:textId="3463586C" w:rsidR="00C6477A" w:rsidRPr="007C675B" w:rsidRDefault="00C6477A"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Cllr Watson agreed with the response submitted by ATC in terms of the licensing application which has now been withdrawn. When it is resubmitted, he has asked to be made aware of this.</w:t>
            </w:r>
          </w:p>
          <w:p w14:paraId="66EBFB42" w14:textId="5BAE754E" w:rsidR="00C6477A" w:rsidRPr="007C675B" w:rsidRDefault="00C6477A" w:rsidP="00506C4E">
            <w:pPr>
              <w:jc w:val="both"/>
              <w:rPr>
                <w:rFonts w:ascii="Arial" w:hAnsi="Arial" w:cs="Arial"/>
                <w:b/>
                <w:bCs/>
                <w:color w:val="000000" w:themeColor="text1"/>
                <w:sz w:val="22"/>
                <w:szCs w:val="22"/>
              </w:rPr>
            </w:pPr>
            <w:r w:rsidRPr="007C675B">
              <w:rPr>
                <w:rFonts w:ascii="Arial" w:hAnsi="Arial" w:cs="Arial"/>
                <w:color w:val="000000" w:themeColor="text1"/>
                <w:sz w:val="22"/>
                <w:szCs w:val="22"/>
              </w:rPr>
              <w:t xml:space="preserve">Cllr Watson has been in discussion with ADT re the bird sculpture trail and there has been </w:t>
            </w:r>
            <w:proofErr w:type="gramStart"/>
            <w:r w:rsidRPr="007C675B">
              <w:rPr>
                <w:rFonts w:ascii="Arial" w:hAnsi="Arial" w:cs="Arial"/>
                <w:color w:val="000000" w:themeColor="text1"/>
                <w:sz w:val="22"/>
                <w:szCs w:val="22"/>
              </w:rPr>
              <w:t>a general consensus</w:t>
            </w:r>
            <w:proofErr w:type="gramEnd"/>
            <w:r w:rsidRPr="007C675B">
              <w:rPr>
                <w:rFonts w:ascii="Arial" w:hAnsi="Arial" w:cs="Arial"/>
                <w:color w:val="000000" w:themeColor="text1"/>
                <w:sz w:val="22"/>
                <w:szCs w:val="22"/>
              </w:rPr>
              <w:t xml:space="preserve"> of preferred options.</w:t>
            </w:r>
          </w:p>
          <w:p w14:paraId="2EB72246" w14:textId="77777777" w:rsidR="00C6477A" w:rsidRPr="007C675B" w:rsidRDefault="00C6477A" w:rsidP="00506C4E">
            <w:pPr>
              <w:jc w:val="both"/>
              <w:rPr>
                <w:rFonts w:ascii="Arial" w:hAnsi="Arial" w:cs="Arial"/>
                <w:bCs/>
                <w:color w:val="000000" w:themeColor="text1"/>
                <w:sz w:val="22"/>
                <w:szCs w:val="22"/>
              </w:rPr>
            </w:pPr>
          </w:p>
          <w:p w14:paraId="1EF72A49" w14:textId="4ED72519" w:rsidR="00506C4E" w:rsidRPr="007C675B" w:rsidRDefault="00506C4E" w:rsidP="00506C4E">
            <w:pPr>
              <w:jc w:val="both"/>
              <w:rPr>
                <w:rFonts w:ascii="Arial" w:hAnsi="Arial" w:cs="Arial"/>
                <w:b/>
                <w:bCs/>
                <w:color w:val="000000" w:themeColor="text1"/>
                <w:sz w:val="22"/>
                <w:szCs w:val="22"/>
                <w:u w:val="single"/>
              </w:rPr>
            </w:pPr>
            <w:r w:rsidRPr="007C675B">
              <w:rPr>
                <w:rFonts w:ascii="Arial" w:hAnsi="Arial" w:cs="Arial"/>
                <w:b/>
                <w:bCs/>
                <w:color w:val="000000" w:themeColor="text1"/>
                <w:sz w:val="22"/>
                <w:szCs w:val="22"/>
              </w:rPr>
              <w:t>267. REPORTS FROM COUNCIL REPRESENTATIVES ON OUTSIDE BODIES &amp; REPORTS OF MEETINGS ATTENDED BY MEMBERS AS PRIVATE INDIVIDUALS:</w:t>
            </w:r>
          </w:p>
          <w:p w14:paraId="0B1DED1E" w14:textId="6CB6B27D" w:rsidR="00506C4E" w:rsidRPr="007C675B" w:rsidRDefault="00506C4E" w:rsidP="00506C4E">
            <w:pPr>
              <w:jc w:val="both"/>
              <w:rPr>
                <w:rFonts w:ascii="Arial" w:hAnsi="Arial" w:cs="Arial"/>
                <w:bCs/>
                <w:color w:val="000000" w:themeColor="text1"/>
                <w:sz w:val="22"/>
                <w:szCs w:val="22"/>
              </w:rPr>
            </w:pPr>
            <w:r w:rsidRPr="007C675B">
              <w:rPr>
                <w:rFonts w:ascii="Arial" w:hAnsi="Arial" w:cs="Arial"/>
                <w:bCs/>
                <w:color w:val="000000" w:themeColor="text1"/>
                <w:sz w:val="22"/>
                <w:szCs w:val="22"/>
              </w:rPr>
              <w:t>267.1 To receive the report of Councillors who represent ATC on outside bodies</w:t>
            </w:r>
          </w:p>
          <w:p w14:paraId="37EA59C6" w14:textId="3D014831" w:rsidR="00C6477A" w:rsidRPr="007C675B" w:rsidRDefault="00C6477A" w:rsidP="00506C4E">
            <w:pPr>
              <w:jc w:val="both"/>
              <w:rPr>
                <w:rFonts w:ascii="Arial" w:hAnsi="Arial" w:cs="Arial"/>
                <w:bCs/>
                <w:color w:val="000000" w:themeColor="text1"/>
                <w:sz w:val="22"/>
                <w:szCs w:val="22"/>
              </w:rPr>
            </w:pPr>
            <w:r w:rsidRPr="007C675B">
              <w:rPr>
                <w:rFonts w:ascii="Arial" w:hAnsi="Arial" w:cs="Arial"/>
                <w:bCs/>
                <w:color w:val="000000" w:themeColor="text1"/>
                <w:sz w:val="22"/>
                <w:szCs w:val="22"/>
              </w:rPr>
              <w:t>Cllr Parks report on behalf of AYP was noted.</w:t>
            </w:r>
          </w:p>
          <w:p w14:paraId="753B60D4" w14:textId="77777777" w:rsidR="00C6477A" w:rsidRPr="007C675B" w:rsidRDefault="00C6477A" w:rsidP="00506C4E">
            <w:pPr>
              <w:jc w:val="both"/>
              <w:rPr>
                <w:rFonts w:ascii="Arial" w:hAnsi="Arial" w:cs="Arial"/>
                <w:b/>
                <w:bCs/>
                <w:color w:val="000000" w:themeColor="text1"/>
                <w:sz w:val="22"/>
                <w:szCs w:val="22"/>
              </w:rPr>
            </w:pPr>
          </w:p>
          <w:p w14:paraId="237DB0B4" w14:textId="77777777"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 xml:space="preserve">268. </w:t>
            </w:r>
            <w:r w:rsidRPr="007C675B">
              <w:rPr>
                <w:rFonts w:ascii="Arial" w:hAnsi="Arial" w:cs="Arial"/>
                <w:b/>
                <w:bCs/>
                <w:color w:val="000000" w:themeColor="text1"/>
                <w:sz w:val="22"/>
                <w:szCs w:val="22"/>
                <w:u w:val="single"/>
              </w:rPr>
              <w:t>FINANCIAL REPORT</w:t>
            </w:r>
            <w:r w:rsidRPr="007C675B">
              <w:rPr>
                <w:rFonts w:ascii="Arial" w:hAnsi="Arial" w:cs="Arial"/>
                <w:b/>
                <w:bCs/>
                <w:color w:val="000000" w:themeColor="text1"/>
                <w:sz w:val="22"/>
                <w:szCs w:val="22"/>
              </w:rPr>
              <w:t>:</w:t>
            </w:r>
          </w:p>
          <w:p w14:paraId="27F0B4D8" w14:textId="763727CB"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 xml:space="preserve">268.1: To consider voucher numbers 334 – 367 for payment and receipt vouchers 134 - 144 for information (Finance) </w:t>
            </w:r>
          </w:p>
          <w:p w14:paraId="3CFE918E" w14:textId="5CFEB866" w:rsidR="00C6477A" w:rsidRPr="007C675B" w:rsidRDefault="00C6477A" w:rsidP="00506C4E">
            <w:pPr>
              <w:jc w:val="both"/>
              <w:rPr>
                <w:rFonts w:ascii="Arial" w:hAnsi="Arial" w:cs="Arial"/>
                <w:bCs/>
                <w:i/>
                <w:color w:val="000000" w:themeColor="text1"/>
                <w:sz w:val="22"/>
                <w:szCs w:val="22"/>
              </w:rPr>
            </w:pPr>
            <w:r w:rsidRPr="007C675B">
              <w:rPr>
                <w:rFonts w:ascii="Arial" w:hAnsi="Arial" w:cs="Arial"/>
                <w:bCs/>
                <w:color w:val="000000" w:themeColor="text1"/>
                <w:sz w:val="22"/>
                <w:szCs w:val="22"/>
              </w:rPr>
              <w:t xml:space="preserve">The payments and receipts were </w:t>
            </w:r>
            <w:r w:rsidR="006763CB" w:rsidRPr="007C675B">
              <w:rPr>
                <w:rFonts w:ascii="Arial" w:hAnsi="Arial" w:cs="Arial"/>
                <w:bCs/>
                <w:color w:val="000000" w:themeColor="text1"/>
                <w:sz w:val="22"/>
                <w:szCs w:val="22"/>
              </w:rPr>
              <w:t>approved;</w:t>
            </w:r>
            <w:r w:rsidRPr="007C675B">
              <w:rPr>
                <w:rFonts w:ascii="Arial" w:hAnsi="Arial" w:cs="Arial"/>
                <w:bCs/>
                <w:color w:val="000000" w:themeColor="text1"/>
                <w:sz w:val="22"/>
                <w:szCs w:val="22"/>
              </w:rPr>
              <w:t xml:space="preserve"> </w:t>
            </w:r>
            <w:proofErr w:type="gramStart"/>
            <w:r w:rsidRPr="007C675B">
              <w:rPr>
                <w:rFonts w:ascii="Arial" w:hAnsi="Arial" w:cs="Arial"/>
                <w:bCs/>
                <w:color w:val="000000" w:themeColor="text1"/>
                <w:sz w:val="22"/>
                <w:szCs w:val="22"/>
              </w:rPr>
              <w:t>however</w:t>
            </w:r>
            <w:proofErr w:type="gramEnd"/>
            <w:r w:rsidRPr="007C675B">
              <w:rPr>
                <w:rFonts w:ascii="Arial" w:hAnsi="Arial" w:cs="Arial"/>
                <w:bCs/>
                <w:color w:val="000000" w:themeColor="text1"/>
                <w:sz w:val="22"/>
                <w:szCs w:val="22"/>
              </w:rPr>
              <w:t xml:space="preserve"> it was noted that the payments sheet circulated noted up to number 374.  Those additional voucher numbers will be covered in the next agenda. </w:t>
            </w:r>
          </w:p>
          <w:p w14:paraId="585698EF" w14:textId="48C423F2" w:rsidR="00506C4E" w:rsidRPr="007C675B" w:rsidRDefault="00506C4E" w:rsidP="00506C4E">
            <w:pPr>
              <w:jc w:val="both"/>
              <w:rPr>
                <w:rFonts w:ascii="Arial" w:hAnsi="Arial" w:cs="Arial"/>
                <w:b/>
                <w:bCs/>
                <w:color w:val="000000" w:themeColor="text1"/>
                <w:sz w:val="22"/>
                <w:szCs w:val="22"/>
              </w:rPr>
            </w:pPr>
          </w:p>
          <w:p w14:paraId="0D35FA32" w14:textId="7ED89C70"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268.2 Bank Reconciliation</w:t>
            </w:r>
          </w:p>
          <w:p w14:paraId="56F665C1" w14:textId="77A69DF5" w:rsidR="00C6477A" w:rsidRPr="007C675B" w:rsidRDefault="00C6477A"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The bank reconciliation was noted and approved.</w:t>
            </w:r>
          </w:p>
          <w:p w14:paraId="2EAEE805" w14:textId="2CE9FF57"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 xml:space="preserve">268.3 YTD figures </w:t>
            </w:r>
          </w:p>
          <w:p w14:paraId="27F58459" w14:textId="183DF407" w:rsidR="00C6477A" w:rsidRPr="007C675B" w:rsidRDefault="00C6477A" w:rsidP="00506C4E">
            <w:pPr>
              <w:jc w:val="both"/>
              <w:rPr>
                <w:rFonts w:ascii="Arial" w:hAnsi="Arial" w:cs="Arial"/>
                <w:iCs/>
                <w:color w:val="000000" w:themeColor="text1"/>
                <w:sz w:val="22"/>
                <w:szCs w:val="22"/>
              </w:rPr>
            </w:pPr>
            <w:r w:rsidRPr="007C675B">
              <w:rPr>
                <w:rFonts w:ascii="Arial" w:hAnsi="Arial" w:cs="Arial"/>
                <w:iCs/>
                <w:color w:val="000000" w:themeColor="text1"/>
                <w:sz w:val="22"/>
                <w:szCs w:val="22"/>
              </w:rPr>
              <w:t>The report was noted.</w:t>
            </w:r>
          </w:p>
          <w:p w14:paraId="1BC77B8C" w14:textId="77777777" w:rsidR="000177C1" w:rsidRPr="007C675B" w:rsidRDefault="000177C1" w:rsidP="00506C4E">
            <w:pPr>
              <w:jc w:val="both"/>
              <w:rPr>
                <w:rFonts w:ascii="Arial" w:hAnsi="Arial" w:cs="Arial"/>
                <w:iCs/>
                <w:color w:val="000000" w:themeColor="text1"/>
                <w:sz w:val="22"/>
                <w:szCs w:val="22"/>
              </w:rPr>
            </w:pPr>
          </w:p>
          <w:p w14:paraId="530FCB39" w14:textId="77777777" w:rsidR="00506C4E" w:rsidRPr="007C675B" w:rsidRDefault="00506C4E" w:rsidP="00506C4E">
            <w:pPr>
              <w:jc w:val="both"/>
              <w:rPr>
                <w:rFonts w:ascii="Arial" w:hAnsi="Arial" w:cs="Arial"/>
                <w:b/>
                <w:color w:val="000000" w:themeColor="text1"/>
                <w:sz w:val="22"/>
                <w:szCs w:val="22"/>
              </w:rPr>
            </w:pPr>
            <w:r w:rsidRPr="007C675B">
              <w:rPr>
                <w:rFonts w:ascii="Arial" w:hAnsi="Arial" w:cs="Arial"/>
                <w:b/>
                <w:color w:val="000000" w:themeColor="text1"/>
                <w:sz w:val="22"/>
                <w:szCs w:val="22"/>
              </w:rPr>
              <w:t>269.</w:t>
            </w:r>
            <w:r w:rsidRPr="007C675B">
              <w:rPr>
                <w:rFonts w:ascii="Arial" w:hAnsi="Arial" w:cs="Arial"/>
                <w:color w:val="000000" w:themeColor="text1"/>
                <w:sz w:val="22"/>
                <w:szCs w:val="22"/>
              </w:rPr>
              <w:t xml:space="preserve">  </w:t>
            </w:r>
            <w:r w:rsidRPr="007C675B">
              <w:rPr>
                <w:rFonts w:ascii="Arial" w:hAnsi="Arial" w:cs="Arial"/>
                <w:b/>
                <w:color w:val="000000" w:themeColor="text1"/>
                <w:sz w:val="22"/>
                <w:szCs w:val="22"/>
              </w:rPr>
              <w:t>AMENITIES MANAGEMENT COMMITTEE</w:t>
            </w:r>
          </w:p>
          <w:p w14:paraId="73524B8C" w14:textId="494EB1E0" w:rsidR="00506C4E" w:rsidRPr="007C675B" w:rsidRDefault="00506C4E" w:rsidP="000177C1">
            <w:pPr>
              <w:jc w:val="both"/>
              <w:rPr>
                <w:rFonts w:ascii="Arial" w:hAnsi="Arial" w:cs="Arial"/>
                <w:color w:val="000000" w:themeColor="text1"/>
                <w:sz w:val="22"/>
                <w:szCs w:val="22"/>
              </w:rPr>
            </w:pPr>
            <w:r w:rsidRPr="007C675B">
              <w:rPr>
                <w:rFonts w:ascii="Arial" w:hAnsi="Arial" w:cs="Arial"/>
                <w:bCs/>
                <w:color w:val="000000" w:themeColor="text1"/>
                <w:sz w:val="22"/>
                <w:szCs w:val="22"/>
              </w:rPr>
              <w:t>269.1 To receive the notes of the Amenities Committee on 26 March 2020</w:t>
            </w:r>
          </w:p>
          <w:p w14:paraId="6B0ACBEB" w14:textId="3848FA5C" w:rsidR="000177C1" w:rsidRPr="007C675B" w:rsidRDefault="000177C1" w:rsidP="000177C1">
            <w:pPr>
              <w:jc w:val="both"/>
              <w:rPr>
                <w:rFonts w:ascii="Arial" w:hAnsi="Arial" w:cs="Arial"/>
                <w:color w:val="000000" w:themeColor="text1"/>
                <w:sz w:val="22"/>
                <w:szCs w:val="22"/>
              </w:rPr>
            </w:pPr>
            <w:r w:rsidRPr="007C675B">
              <w:rPr>
                <w:rFonts w:ascii="Arial" w:hAnsi="Arial" w:cs="Arial"/>
                <w:color w:val="000000" w:themeColor="text1"/>
                <w:sz w:val="22"/>
                <w:szCs w:val="22"/>
              </w:rPr>
              <w:t>The minutes of the Amenities Committee was noted.</w:t>
            </w:r>
          </w:p>
          <w:p w14:paraId="62B962FA" w14:textId="77777777" w:rsidR="000177C1" w:rsidRPr="007C675B" w:rsidRDefault="000177C1" w:rsidP="000177C1">
            <w:pPr>
              <w:jc w:val="both"/>
              <w:rPr>
                <w:rFonts w:ascii="Arial" w:hAnsi="Arial" w:cs="Arial"/>
                <w:color w:val="000000" w:themeColor="text1"/>
                <w:sz w:val="22"/>
                <w:szCs w:val="22"/>
              </w:rPr>
            </w:pPr>
          </w:p>
          <w:p w14:paraId="37292C93" w14:textId="77777777"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270: PLANNING COMMITTEE</w:t>
            </w:r>
          </w:p>
          <w:p w14:paraId="2D815EFD" w14:textId="7D16FC90" w:rsidR="00506C4E" w:rsidRPr="007C675B" w:rsidRDefault="00506C4E" w:rsidP="000177C1">
            <w:pPr>
              <w:jc w:val="both"/>
              <w:rPr>
                <w:rFonts w:ascii="Arial" w:hAnsi="Arial" w:cs="Arial"/>
                <w:b/>
                <w:bCs/>
                <w:color w:val="000000" w:themeColor="text1"/>
                <w:sz w:val="22"/>
                <w:szCs w:val="22"/>
              </w:rPr>
            </w:pPr>
            <w:r w:rsidRPr="007C675B">
              <w:rPr>
                <w:rFonts w:ascii="Arial" w:hAnsi="Arial" w:cs="Arial"/>
                <w:color w:val="000000" w:themeColor="text1"/>
                <w:sz w:val="22"/>
                <w:szCs w:val="22"/>
              </w:rPr>
              <w:t>270.1:</w:t>
            </w:r>
            <w:r w:rsidRPr="007C675B">
              <w:rPr>
                <w:rFonts w:ascii="Arial" w:hAnsi="Arial" w:cs="Arial"/>
                <w:bCs/>
                <w:color w:val="000000" w:themeColor="text1"/>
                <w:sz w:val="22"/>
                <w:szCs w:val="22"/>
              </w:rPr>
              <w:t xml:space="preserve"> To note for information planning decisions, planning matters pending and planning matters pending consideration during the month of March 2020 </w:t>
            </w:r>
          </w:p>
          <w:p w14:paraId="5725E34E" w14:textId="781B552C" w:rsidR="00506C4E" w:rsidRPr="007C675B" w:rsidRDefault="000177C1" w:rsidP="00506C4E">
            <w:pPr>
              <w:jc w:val="both"/>
              <w:rPr>
                <w:rFonts w:ascii="Arial" w:hAnsi="Arial" w:cs="Arial"/>
                <w:bCs/>
                <w:color w:val="000000" w:themeColor="text1"/>
                <w:sz w:val="22"/>
                <w:szCs w:val="22"/>
              </w:rPr>
            </w:pPr>
            <w:r w:rsidRPr="007C675B">
              <w:rPr>
                <w:rFonts w:ascii="Arial" w:hAnsi="Arial" w:cs="Arial"/>
                <w:bCs/>
                <w:color w:val="000000" w:themeColor="text1"/>
                <w:sz w:val="22"/>
                <w:szCs w:val="22"/>
              </w:rPr>
              <w:t>The planning report was noted with thanks to Cllr Morrison and Anna.  Signal Cottage was still proving a cause for concern.</w:t>
            </w:r>
          </w:p>
          <w:p w14:paraId="12636617" w14:textId="77777777" w:rsidR="000177C1" w:rsidRPr="007C675B" w:rsidRDefault="000177C1" w:rsidP="00506C4E">
            <w:pPr>
              <w:jc w:val="both"/>
              <w:rPr>
                <w:rFonts w:ascii="Arial" w:hAnsi="Arial" w:cs="Arial"/>
                <w:bCs/>
                <w:color w:val="000000" w:themeColor="text1"/>
                <w:sz w:val="22"/>
                <w:szCs w:val="22"/>
              </w:rPr>
            </w:pPr>
          </w:p>
          <w:p w14:paraId="638E078B" w14:textId="77777777"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 xml:space="preserve">271.   AGENDA ITEMS: </w:t>
            </w:r>
          </w:p>
          <w:p w14:paraId="5AC44207" w14:textId="77777777" w:rsidR="00506C4E" w:rsidRPr="007C675B" w:rsidRDefault="00506C4E" w:rsidP="00506C4E">
            <w:pPr>
              <w:jc w:val="both"/>
              <w:rPr>
                <w:rFonts w:ascii="Arial" w:hAnsi="Arial" w:cs="Arial"/>
                <w:color w:val="000000"/>
                <w:sz w:val="22"/>
                <w:szCs w:val="22"/>
                <w:shd w:val="clear" w:color="auto" w:fill="FFFFFF"/>
              </w:rPr>
            </w:pPr>
            <w:r w:rsidRPr="007C675B">
              <w:rPr>
                <w:rFonts w:ascii="Arial" w:hAnsi="Arial" w:cs="Arial"/>
                <w:color w:val="000000" w:themeColor="text1"/>
                <w:sz w:val="22"/>
                <w:szCs w:val="22"/>
              </w:rPr>
              <w:t>271.1 To seek retrospective approval to cancel VE Day 2020 event</w:t>
            </w:r>
            <w:r w:rsidRPr="007C675B">
              <w:rPr>
                <w:rFonts w:ascii="Arial" w:hAnsi="Arial" w:cs="Arial"/>
                <w:color w:val="000000"/>
                <w:sz w:val="22"/>
                <w:szCs w:val="22"/>
                <w:shd w:val="clear" w:color="auto" w:fill="FFFFFF"/>
              </w:rPr>
              <w:t xml:space="preserve"> as per government guidelines.</w:t>
            </w:r>
          </w:p>
          <w:p w14:paraId="3625DAEA" w14:textId="57B299FC" w:rsidR="00506C4E" w:rsidRPr="007C675B" w:rsidRDefault="000177C1" w:rsidP="00506C4E">
            <w:pPr>
              <w:jc w:val="both"/>
              <w:rPr>
                <w:rFonts w:ascii="Arial" w:hAnsi="Arial" w:cs="Arial"/>
                <w:color w:val="000000"/>
                <w:sz w:val="22"/>
                <w:szCs w:val="22"/>
                <w:shd w:val="clear" w:color="auto" w:fill="FFFFFF"/>
              </w:rPr>
            </w:pPr>
            <w:r w:rsidRPr="007C675B">
              <w:rPr>
                <w:rFonts w:ascii="Arial" w:hAnsi="Arial" w:cs="Arial"/>
                <w:color w:val="000000"/>
                <w:sz w:val="22"/>
                <w:szCs w:val="22"/>
                <w:shd w:val="clear" w:color="auto" w:fill="FFFFFF"/>
              </w:rPr>
              <w:t>Approval was granted for the cancellation of VE Day in accordance with all public gathering guidance issued by the government.  It was also agreed that a former serving member of the forces would lay the wreaths on behalf of the town at both memorials and photographs will be provided.</w:t>
            </w:r>
          </w:p>
          <w:p w14:paraId="3143E1CD" w14:textId="77777777" w:rsidR="00506C4E" w:rsidRPr="007C675B" w:rsidRDefault="00506C4E" w:rsidP="00506C4E">
            <w:pPr>
              <w:jc w:val="both"/>
              <w:rPr>
                <w:rFonts w:ascii="Arial" w:hAnsi="Arial" w:cs="Arial"/>
                <w:b/>
                <w:bCs/>
                <w:sz w:val="22"/>
                <w:szCs w:val="22"/>
                <w:shd w:val="clear" w:color="auto" w:fill="FFFFFF"/>
              </w:rPr>
            </w:pPr>
            <w:r w:rsidRPr="007C675B">
              <w:rPr>
                <w:rFonts w:ascii="Arial" w:hAnsi="Arial" w:cs="Arial"/>
                <w:b/>
                <w:bCs/>
                <w:sz w:val="22"/>
                <w:szCs w:val="22"/>
                <w:shd w:val="clear" w:color="auto" w:fill="FFFFFF"/>
              </w:rPr>
              <w:t xml:space="preserve">271.2. High Street Garden Living Christmas Tree. </w:t>
            </w:r>
          </w:p>
          <w:p w14:paraId="143A4EB7" w14:textId="7D1DE263" w:rsidR="00506C4E" w:rsidRPr="007C675B" w:rsidRDefault="00506C4E" w:rsidP="00506C4E">
            <w:pPr>
              <w:jc w:val="both"/>
              <w:rPr>
                <w:rFonts w:ascii="Arial" w:hAnsi="Arial" w:cs="Arial"/>
                <w:bCs/>
                <w:color w:val="000000" w:themeColor="text1"/>
                <w:sz w:val="22"/>
                <w:szCs w:val="22"/>
              </w:rPr>
            </w:pPr>
            <w:r w:rsidRPr="007C675B">
              <w:rPr>
                <w:rFonts w:ascii="Arial" w:hAnsi="Arial" w:cs="Arial"/>
                <w:sz w:val="22"/>
                <w:szCs w:val="22"/>
                <w:shd w:val="clear" w:color="auto" w:fill="FFFFFF"/>
              </w:rPr>
              <w:t xml:space="preserve">See Clerk’s Report. </w:t>
            </w:r>
          </w:p>
          <w:p w14:paraId="7E82D9FC" w14:textId="64F73408" w:rsidR="000177C1" w:rsidRPr="007C675B" w:rsidRDefault="000177C1" w:rsidP="00506C4E">
            <w:pPr>
              <w:jc w:val="both"/>
              <w:rPr>
                <w:rFonts w:ascii="Arial" w:hAnsi="Arial" w:cs="Arial"/>
                <w:b/>
                <w:bCs/>
                <w:color w:val="000000" w:themeColor="text1"/>
                <w:sz w:val="22"/>
                <w:szCs w:val="22"/>
              </w:rPr>
            </w:pPr>
            <w:r w:rsidRPr="007C675B">
              <w:rPr>
                <w:rFonts w:ascii="Arial" w:hAnsi="Arial" w:cs="Arial"/>
                <w:bCs/>
                <w:color w:val="000000" w:themeColor="text1"/>
                <w:sz w:val="22"/>
                <w:szCs w:val="22"/>
              </w:rPr>
              <w:t xml:space="preserve">Approval was given to accept the £500 donation towards two living Christmas trees for the town.  One will be place in the memorial gardens and one in the High Street Garden.  The donation, from Northumberland Estates will be properly acknowledged in the local press and social media and be recognised in a plaque once the trees are in place and established. </w:t>
            </w:r>
          </w:p>
          <w:p w14:paraId="1BEA82C5" w14:textId="7A941515"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271.3 To seek formal approval of adopting Other Risks Policy during Coronavirus outbreak</w:t>
            </w:r>
          </w:p>
          <w:p w14:paraId="1DF9C257" w14:textId="66E93A6A" w:rsidR="000177C1" w:rsidRPr="007C675B" w:rsidRDefault="000177C1"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Approval was given to adopt the other risks policy at this time.</w:t>
            </w:r>
          </w:p>
          <w:p w14:paraId="4DD4C68A" w14:textId="06BAB889" w:rsidR="00506C4E" w:rsidRPr="007C675B" w:rsidRDefault="00506C4E" w:rsidP="00506C4E">
            <w:pPr>
              <w:jc w:val="both"/>
              <w:rPr>
                <w:rFonts w:ascii="Arial" w:hAnsi="Arial" w:cs="Arial"/>
                <w:sz w:val="22"/>
                <w:szCs w:val="22"/>
              </w:rPr>
            </w:pPr>
            <w:r w:rsidRPr="007C675B">
              <w:rPr>
                <w:rFonts w:ascii="Arial" w:hAnsi="Arial" w:cs="Arial"/>
                <w:b/>
                <w:bCs/>
                <w:sz w:val="22"/>
                <w:szCs w:val="22"/>
              </w:rPr>
              <w:t xml:space="preserve">271.4 To seek retrospective approval to the response to the variation of a </w:t>
            </w:r>
            <w:r w:rsidR="000177C1" w:rsidRPr="007C675B">
              <w:rPr>
                <w:rFonts w:ascii="Arial" w:hAnsi="Arial" w:cs="Arial"/>
                <w:b/>
                <w:bCs/>
                <w:sz w:val="22"/>
                <w:szCs w:val="22"/>
              </w:rPr>
              <w:t>licensing</w:t>
            </w:r>
            <w:r w:rsidRPr="007C675B">
              <w:rPr>
                <w:rFonts w:ascii="Arial" w:hAnsi="Arial" w:cs="Arial"/>
                <w:b/>
                <w:bCs/>
                <w:sz w:val="22"/>
                <w:szCs w:val="22"/>
              </w:rPr>
              <w:t xml:space="preserve"> application</w:t>
            </w:r>
            <w:r w:rsidRPr="007C675B">
              <w:rPr>
                <w:rFonts w:ascii="Arial" w:hAnsi="Arial" w:cs="Arial"/>
                <w:sz w:val="22"/>
                <w:szCs w:val="22"/>
              </w:rPr>
              <w:t>.</w:t>
            </w:r>
            <w:r w:rsidRPr="007C675B">
              <w:rPr>
                <w:rFonts w:ascii="Arial" w:hAnsi="Arial" w:cs="Arial"/>
                <w:color w:val="000000" w:themeColor="text1"/>
                <w:sz w:val="22"/>
                <w:szCs w:val="22"/>
              </w:rPr>
              <w:t xml:space="preserve"> </w:t>
            </w:r>
          </w:p>
          <w:p w14:paraId="76D1840E" w14:textId="394847B3" w:rsidR="00506C4E" w:rsidRPr="007C675B" w:rsidRDefault="000177C1" w:rsidP="00506C4E">
            <w:pPr>
              <w:jc w:val="both"/>
              <w:rPr>
                <w:rFonts w:ascii="Arial" w:hAnsi="Arial" w:cs="Arial"/>
                <w:bCs/>
                <w:color w:val="000000" w:themeColor="text1"/>
                <w:sz w:val="22"/>
                <w:szCs w:val="22"/>
              </w:rPr>
            </w:pPr>
            <w:r w:rsidRPr="007C675B">
              <w:rPr>
                <w:rFonts w:ascii="Arial" w:hAnsi="Arial" w:cs="Arial"/>
                <w:bCs/>
                <w:color w:val="000000" w:themeColor="text1"/>
                <w:sz w:val="22"/>
                <w:szCs w:val="22"/>
              </w:rPr>
              <w:t>Approval was given to the response sent to the NCC licensing team in relation to a recent application.  As this was withdrawn the Council will need to resubmit its comments again when it is online.  It was agreed that once the application was resubmitted, if the content was the same as previous, that the Clerk should respond as per the original letter.</w:t>
            </w:r>
          </w:p>
          <w:p w14:paraId="24F372FF" w14:textId="77777777" w:rsidR="000177C1" w:rsidRPr="007C675B" w:rsidRDefault="000177C1" w:rsidP="00506C4E">
            <w:pPr>
              <w:jc w:val="both"/>
              <w:rPr>
                <w:rFonts w:ascii="Arial" w:hAnsi="Arial" w:cs="Arial"/>
                <w:b/>
                <w:bCs/>
                <w:color w:val="000000" w:themeColor="text1"/>
                <w:sz w:val="22"/>
                <w:szCs w:val="22"/>
              </w:rPr>
            </w:pPr>
          </w:p>
          <w:p w14:paraId="5EC40AD0" w14:textId="2A8F79BA"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272.  COMMUNICATIONS:</w:t>
            </w:r>
          </w:p>
          <w:p w14:paraId="5D3DAD49" w14:textId="523AEB81" w:rsidR="000177C1" w:rsidRPr="007C675B" w:rsidRDefault="000177C1"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272.1 Coronavirus Memorial Service</w:t>
            </w:r>
          </w:p>
          <w:p w14:paraId="39699EDD" w14:textId="60B32C2C" w:rsidR="000177C1" w:rsidRPr="007C675B" w:rsidRDefault="000177C1"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lastRenderedPageBreak/>
              <w:t xml:space="preserve">The Council received an email from a resident </w:t>
            </w:r>
            <w:r w:rsidR="000C5FD2" w:rsidRPr="007C675B">
              <w:rPr>
                <w:rFonts w:ascii="Arial" w:hAnsi="Arial" w:cs="Arial"/>
                <w:color w:val="000000" w:themeColor="text1"/>
                <w:sz w:val="22"/>
                <w:szCs w:val="22"/>
              </w:rPr>
              <w:t xml:space="preserve">regarding </w:t>
            </w:r>
            <w:r w:rsidR="006763CB" w:rsidRPr="007C675B">
              <w:rPr>
                <w:rFonts w:ascii="Arial" w:hAnsi="Arial" w:cs="Arial"/>
                <w:color w:val="000000" w:themeColor="text1"/>
                <w:sz w:val="22"/>
                <w:szCs w:val="22"/>
              </w:rPr>
              <w:t>a memorial</w:t>
            </w:r>
            <w:r w:rsidRPr="007C675B">
              <w:rPr>
                <w:rFonts w:ascii="Arial" w:hAnsi="Arial" w:cs="Arial"/>
                <w:color w:val="000000" w:themeColor="text1"/>
                <w:sz w:val="22"/>
                <w:szCs w:val="22"/>
              </w:rPr>
              <w:t xml:space="preserve"> / </w:t>
            </w:r>
            <w:proofErr w:type="gramStart"/>
            <w:r w:rsidRPr="007C675B">
              <w:rPr>
                <w:rFonts w:ascii="Arial" w:hAnsi="Arial" w:cs="Arial"/>
                <w:color w:val="000000" w:themeColor="text1"/>
                <w:sz w:val="22"/>
                <w:szCs w:val="22"/>
              </w:rPr>
              <w:t>thanks giving</w:t>
            </w:r>
            <w:proofErr w:type="gramEnd"/>
            <w:r w:rsidRPr="007C675B">
              <w:rPr>
                <w:rFonts w:ascii="Arial" w:hAnsi="Arial" w:cs="Arial"/>
                <w:color w:val="000000" w:themeColor="text1"/>
                <w:sz w:val="22"/>
                <w:szCs w:val="22"/>
              </w:rPr>
              <w:t xml:space="preserve"> service at the end of the Coronavirus pandemic.</w:t>
            </w:r>
            <w:r w:rsidR="000C5FD2" w:rsidRPr="007C675B">
              <w:rPr>
                <w:rFonts w:ascii="Arial" w:hAnsi="Arial" w:cs="Arial"/>
                <w:color w:val="000000" w:themeColor="text1"/>
                <w:sz w:val="22"/>
                <w:szCs w:val="22"/>
              </w:rPr>
              <w:t xml:space="preserve">  The Clerk has passed contacts on for ADT and CCT.</w:t>
            </w:r>
          </w:p>
          <w:p w14:paraId="21DFC5F9" w14:textId="77777777"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color w:val="000000" w:themeColor="text1"/>
                <w:sz w:val="22"/>
                <w:szCs w:val="22"/>
              </w:rPr>
              <w:t>273.</w:t>
            </w:r>
            <w:r w:rsidRPr="007C675B">
              <w:rPr>
                <w:rFonts w:ascii="Arial" w:hAnsi="Arial" w:cs="Arial"/>
                <w:b/>
                <w:bCs/>
                <w:color w:val="000000" w:themeColor="text1"/>
                <w:sz w:val="22"/>
                <w:szCs w:val="22"/>
              </w:rPr>
              <w:t xml:space="preserve"> INFORMATION ITEMS AND ITEMS FOR CIRCULATION:</w:t>
            </w:r>
          </w:p>
          <w:p w14:paraId="20BAB754" w14:textId="222DA5C2" w:rsidR="00506C4E" w:rsidRPr="007C675B" w:rsidRDefault="00506C4E"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73.1 To note the content of the Coronavirus page and poster on ATC website</w:t>
            </w:r>
          </w:p>
          <w:p w14:paraId="3617CB23" w14:textId="7176CBF2"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273.2 NALC ENews: 13/3, 16/3, 17/3,18/3,20/3,21/3, 24/3, 26/3, 27/3, 31/3, 2/4, 6/4,8/4,9/4, 15/4</w:t>
            </w:r>
          </w:p>
          <w:p w14:paraId="757AE777" w14:textId="0A20DF54" w:rsidR="000C5FD2" w:rsidRPr="007C675B" w:rsidRDefault="000C5FD2"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Noted.  Members were asked to continue to read up on these updates as there has been some very useful information circulated lately.</w:t>
            </w:r>
          </w:p>
          <w:p w14:paraId="49D8CB57" w14:textId="480A0098"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273.3 CAN news 30/3</w:t>
            </w:r>
          </w:p>
          <w:p w14:paraId="42C59598" w14:textId="6CF34DD8" w:rsidR="000C5FD2" w:rsidRPr="007C675B" w:rsidRDefault="000C5FD2"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Noted</w:t>
            </w:r>
          </w:p>
          <w:p w14:paraId="1CFDA957" w14:textId="4CFE53C6"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273.4 Internal Audit update</w:t>
            </w:r>
          </w:p>
          <w:p w14:paraId="53E0B9F5" w14:textId="5C670AE7" w:rsidR="000C5FD2" w:rsidRPr="007C675B" w:rsidRDefault="000C5FD2"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The Clerk managed to arrange for the Internal Audit to be carried out which has since been approved.  There were no issues to bring to the attention of members.</w:t>
            </w:r>
          </w:p>
          <w:p w14:paraId="4A563530" w14:textId="781A2B83"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sz w:val="22"/>
                <w:szCs w:val="22"/>
              </w:rPr>
              <w:t xml:space="preserve">273.5 </w:t>
            </w:r>
            <w:r w:rsidRPr="007C675B">
              <w:rPr>
                <w:rFonts w:ascii="Arial" w:hAnsi="Arial" w:cs="Arial"/>
                <w:b/>
                <w:bCs/>
                <w:color w:val="000000" w:themeColor="text1"/>
                <w:sz w:val="22"/>
                <w:szCs w:val="22"/>
              </w:rPr>
              <w:t>To note the update from PKF Littlejohn</w:t>
            </w:r>
          </w:p>
          <w:p w14:paraId="1F043A80" w14:textId="40AC943D" w:rsidR="000C5FD2" w:rsidRPr="007C675B" w:rsidRDefault="000C5FD2"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PKF Littlejohn will be supplying more up to date information once they have received further guidance from government.</w:t>
            </w:r>
          </w:p>
          <w:p w14:paraId="68435052" w14:textId="37BFD183" w:rsidR="00506C4E" w:rsidRPr="007C675B" w:rsidRDefault="00506C4E" w:rsidP="00506C4E">
            <w:pPr>
              <w:jc w:val="both"/>
              <w:rPr>
                <w:rFonts w:ascii="Arial" w:hAnsi="Arial" w:cs="Arial"/>
                <w:b/>
                <w:bCs/>
                <w:sz w:val="22"/>
                <w:szCs w:val="22"/>
              </w:rPr>
            </w:pPr>
            <w:r w:rsidRPr="007C675B">
              <w:rPr>
                <w:rFonts w:ascii="Arial" w:hAnsi="Arial" w:cs="Arial"/>
                <w:b/>
                <w:bCs/>
                <w:sz w:val="22"/>
                <w:szCs w:val="22"/>
              </w:rPr>
              <w:t>273.6 SLA update</w:t>
            </w:r>
          </w:p>
          <w:p w14:paraId="54D550E7" w14:textId="39643221" w:rsidR="000C5FD2" w:rsidRPr="007C675B" w:rsidRDefault="000C5FD2" w:rsidP="00506C4E">
            <w:pPr>
              <w:jc w:val="both"/>
              <w:rPr>
                <w:rFonts w:ascii="Arial" w:hAnsi="Arial" w:cs="Arial"/>
                <w:sz w:val="22"/>
                <w:szCs w:val="22"/>
              </w:rPr>
            </w:pPr>
            <w:r w:rsidRPr="007C675B">
              <w:rPr>
                <w:rFonts w:ascii="Arial" w:hAnsi="Arial" w:cs="Arial"/>
                <w:sz w:val="22"/>
                <w:szCs w:val="22"/>
              </w:rPr>
              <w:t>Noted</w:t>
            </w:r>
          </w:p>
          <w:p w14:paraId="796D4A7A" w14:textId="53E3FDC5"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273.7 To note the update from Morrisons</w:t>
            </w:r>
          </w:p>
          <w:p w14:paraId="6C8B49FA" w14:textId="35DFEA44" w:rsidR="000C5FD2" w:rsidRPr="007C675B" w:rsidRDefault="000C5FD2"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Noted</w:t>
            </w:r>
          </w:p>
          <w:p w14:paraId="70CF31B7" w14:textId="6A2B08CB"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273.8 To note the postponement of Morpeth Town Council VE Day service</w:t>
            </w:r>
          </w:p>
          <w:p w14:paraId="0FFD48A3" w14:textId="45D42265" w:rsidR="000C5FD2" w:rsidRPr="007C675B" w:rsidRDefault="000C5FD2" w:rsidP="00506C4E">
            <w:pPr>
              <w:jc w:val="both"/>
              <w:rPr>
                <w:rFonts w:ascii="Arial" w:hAnsi="Arial" w:cs="Arial"/>
                <w:color w:val="000000" w:themeColor="text1"/>
                <w:sz w:val="22"/>
                <w:szCs w:val="22"/>
              </w:rPr>
            </w:pPr>
            <w:r w:rsidRPr="007C675B">
              <w:rPr>
                <w:rFonts w:ascii="Arial" w:hAnsi="Arial" w:cs="Arial"/>
                <w:color w:val="000000" w:themeColor="text1"/>
                <w:sz w:val="22"/>
                <w:szCs w:val="22"/>
              </w:rPr>
              <w:t>Noted</w:t>
            </w:r>
          </w:p>
          <w:p w14:paraId="57B31C03" w14:textId="77777777" w:rsidR="00506C4E" w:rsidRPr="007C675B"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 xml:space="preserve">274. DATES OF FUTURE MEETINGS </w:t>
            </w:r>
          </w:p>
          <w:p w14:paraId="62CB1D71" w14:textId="77777777" w:rsidR="00506C4E" w:rsidRPr="007C675B" w:rsidRDefault="00506C4E" w:rsidP="00506C4E">
            <w:pPr>
              <w:jc w:val="both"/>
              <w:rPr>
                <w:rFonts w:ascii="Arial" w:hAnsi="Arial" w:cs="Arial"/>
                <w:b/>
                <w:bCs/>
                <w:sz w:val="22"/>
                <w:szCs w:val="22"/>
              </w:rPr>
            </w:pPr>
            <w:r w:rsidRPr="007C675B">
              <w:rPr>
                <w:rFonts w:ascii="Arial" w:hAnsi="Arial" w:cs="Arial"/>
                <w:b/>
                <w:bCs/>
                <w:sz w:val="22"/>
                <w:szCs w:val="22"/>
              </w:rPr>
              <w:t>AGM: 6pm Thursday 14</w:t>
            </w:r>
            <w:r w:rsidRPr="007C675B">
              <w:rPr>
                <w:rFonts w:ascii="Arial" w:hAnsi="Arial" w:cs="Arial"/>
                <w:b/>
                <w:bCs/>
                <w:sz w:val="22"/>
                <w:szCs w:val="22"/>
                <w:vertAlign w:val="superscript"/>
              </w:rPr>
              <w:t>th</w:t>
            </w:r>
            <w:r w:rsidRPr="007C675B">
              <w:rPr>
                <w:rFonts w:ascii="Arial" w:hAnsi="Arial" w:cs="Arial"/>
                <w:b/>
                <w:bCs/>
                <w:sz w:val="22"/>
                <w:szCs w:val="22"/>
              </w:rPr>
              <w:t xml:space="preserve"> May 2020</w:t>
            </w:r>
          </w:p>
          <w:p w14:paraId="25356D9D" w14:textId="77777777" w:rsidR="00506C4E" w:rsidRPr="007C675B" w:rsidRDefault="00506C4E" w:rsidP="00506C4E">
            <w:pPr>
              <w:jc w:val="both"/>
              <w:rPr>
                <w:rFonts w:ascii="Arial" w:hAnsi="Arial" w:cs="Arial"/>
                <w:b/>
                <w:bCs/>
                <w:sz w:val="22"/>
                <w:szCs w:val="22"/>
              </w:rPr>
            </w:pPr>
            <w:r w:rsidRPr="007C675B">
              <w:rPr>
                <w:rFonts w:ascii="Arial" w:hAnsi="Arial" w:cs="Arial"/>
                <w:b/>
                <w:bCs/>
                <w:sz w:val="22"/>
                <w:szCs w:val="22"/>
              </w:rPr>
              <w:t>May meeting: 7pm Thursday 14</w:t>
            </w:r>
            <w:r w:rsidRPr="007C675B">
              <w:rPr>
                <w:rFonts w:ascii="Arial" w:hAnsi="Arial" w:cs="Arial"/>
                <w:b/>
                <w:bCs/>
                <w:sz w:val="22"/>
                <w:szCs w:val="22"/>
                <w:vertAlign w:val="superscript"/>
              </w:rPr>
              <w:t>th</w:t>
            </w:r>
            <w:r w:rsidRPr="007C675B">
              <w:rPr>
                <w:rFonts w:ascii="Arial" w:hAnsi="Arial" w:cs="Arial"/>
                <w:b/>
                <w:bCs/>
                <w:sz w:val="22"/>
                <w:szCs w:val="22"/>
              </w:rPr>
              <w:t xml:space="preserve"> May 2020</w:t>
            </w:r>
          </w:p>
          <w:p w14:paraId="0DBAF9A7" w14:textId="77777777" w:rsidR="00506C4E" w:rsidRPr="007C675B" w:rsidRDefault="00506C4E" w:rsidP="00506C4E">
            <w:pPr>
              <w:jc w:val="both"/>
              <w:rPr>
                <w:rFonts w:ascii="Arial" w:hAnsi="Arial" w:cs="Arial"/>
                <w:b/>
                <w:bCs/>
                <w:sz w:val="22"/>
                <w:szCs w:val="22"/>
              </w:rPr>
            </w:pPr>
            <w:r w:rsidRPr="007C675B">
              <w:rPr>
                <w:rFonts w:ascii="Arial" w:hAnsi="Arial" w:cs="Arial"/>
                <w:b/>
                <w:bCs/>
                <w:sz w:val="22"/>
                <w:szCs w:val="22"/>
              </w:rPr>
              <w:t xml:space="preserve">Annual Parish Meeting: </w:t>
            </w:r>
            <w:r w:rsidRPr="007C675B">
              <w:rPr>
                <w:rFonts w:ascii="Arial" w:hAnsi="Arial" w:cs="Arial"/>
                <w:bCs/>
                <w:sz w:val="22"/>
                <w:szCs w:val="22"/>
              </w:rPr>
              <w:t>Postponed as per government guidelines</w:t>
            </w:r>
          </w:p>
          <w:p w14:paraId="696AFBF0" w14:textId="77777777" w:rsidR="000C5FD2" w:rsidRPr="007C675B" w:rsidRDefault="000C5FD2" w:rsidP="00506C4E">
            <w:pPr>
              <w:jc w:val="both"/>
              <w:rPr>
                <w:rFonts w:ascii="Arial" w:hAnsi="Arial" w:cs="Arial"/>
                <w:b/>
                <w:bCs/>
                <w:color w:val="000000" w:themeColor="text1"/>
                <w:sz w:val="22"/>
                <w:szCs w:val="22"/>
              </w:rPr>
            </w:pPr>
          </w:p>
          <w:p w14:paraId="2B69E014" w14:textId="7BC6ED61" w:rsidR="00506C4E" w:rsidRDefault="00506C4E" w:rsidP="00506C4E">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 xml:space="preserve">Under Section 100A (4) of the Local Government Act 1972, the press and public will be excluded from the Meeting during consideration of the following items on the Agenda due to their sensitive nature.  </w:t>
            </w:r>
          </w:p>
          <w:p w14:paraId="198DAE22" w14:textId="45D01290" w:rsidR="00EA73A2" w:rsidRDefault="00EA73A2" w:rsidP="00506C4E">
            <w:pPr>
              <w:jc w:val="both"/>
              <w:rPr>
                <w:rFonts w:ascii="Arial" w:hAnsi="Arial" w:cs="Arial"/>
                <w:b/>
                <w:bCs/>
                <w:color w:val="000000" w:themeColor="text1"/>
                <w:sz w:val="22"/>
                <w:szCs w:val="22"/>
              </w:rPr>
            </w:pPr>
          </w:p>
          <w:p w14:paraId="5A64E711" w14:textId="483779BF" w:rsidR="00EA73A2" w:rsidRDefault="00EA73A2" w:rsidP="00506C4E">
            <w:pPr>
              <w:jc w:val="both"/>
              <w:rPr>
                <w:rFonts w:ascii="Arial" w:hAnsi="Arial" w:cs="Arial"/>
                <w:b/>
                <w:bCs/>
                <w:color w:val="000000" w:themeColor="text1"/>
                <w:sz w:val="22"/>
                <w:szCs w:val="22"/>
                <w:u w:val="single"/>
              </w:rPr>
            </w:pPr>
            <w:r w:rsidRPr="00EA73A2">
              <w:rPr>
                <w:rFonts w:ascii="Arial" w:hAnsi="Arial" w:cs="Arial"/>
                <w:b/>
                <w:bCs/>
                <w:color w:val="000000" w:themeColor="text1"/>
                <w:sz w:val="22"/>
                <w:szCs w:val="22"/>
                <w:u w:val="single"/>
              </w:rPr>
              <w:t>PUBLIC VERSION OF PRIVATE</w:t>
            </w:r>
          </w:p>
          <w:p w14:paraId="04E7629C" w14:textId="77777777" w:rsidR="00EA73A2" w:rsidRDefault="00EA73A2" w:rsidP="00EA73A2">
            <w:pPr>
              <w:jc w:val="both"/>
              <w:rPr>
                <w:rFonts w:ascii="Arial" w:hAnsi="Arial" w:cs="Arial"/>
                <w:b/>
                <w:color w:val="000000" w:themeColor="text1"/>
                <w:sz w:val="22"/>
                <w:szCs w:val="22"/>
                <w:u w:val="single"/>
              </w:rPr>
            </w:pPr>
          </w:p>
          <w:p w14:paraId="2A3941DE" w14:textId="64AABB7C" w:rsidR="00EA73A2" w:rsidRPr="007C675B" w:rsidRDefault="00EA73A2" w:rsidP="00EA73A2">
            <w:pPr>
              <w:jc w:val="both"/>
              <w:rPr>
                <w:rFonts w:ascii="Arial" w:hAnsi="Arial" w:cs="Arial"/>
                <w:b/>
                <w:color w:val="000000" w:themeColor="text1"/>
                <w:sz w:val="22"/>
                <w:szCs w:val="22"/>
              </w:rPr>
            </w:pPr>
            <w:r w:rsidRPr="007C675B">
              <w:rPr>
                <w:rFonts w:ascii="Arial" w:hAnsi="Arial" w:cs="Arial"/>
                <w:b/>
                <w:color w:val="000000" w:themeColor="text1"/>
                <w:sz w:val="22"/>
                <w:szCs w:val="22"/>
              </w:rPr>
              <w:t xml:space="preserve">276: MINUTES </w:t>
            </w:r>
          </w:p>
          <w:p w14:paraId="71A0B604" w14:textId="77777777" w:rsidR="00EA73A2" w:rsidRPr="007C675B" w:rsidRDefault="00EA73A2" w:rsidP="00EA73A2">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276.1: Town Council meeting held 12 March 2020, items 255 – 258.4</w:t>
            </w:r>
          </w:p>
          <w:p w14:paraId="3D73B3E9" w14:textId="77777777" w:rsidR="00EA73A2" w:rsidRPr="007C675B" w:rsidRDefault="00EA73A2" w:rsidP="00EA73A2">
            <w:pPr>
              <w:jc w:val="both"/>
              <w:rPr>
                <w:rFonts w:ascii="Arial" w:hAnsi="Arial" w:cs="Arial"/>
                <w:color w:val="000000" w:themeColor="text1"/>
                <w:sz w:val="22"/>
                <w:szCs w:val="22"/>
              </w:rPr>
            </w:pPr>
            <w:r w:rsidRPr="007C675B">
              <w:rPr>
                <w:rFonts w:ascii="Arial" w:hAnsi="Arial" w:cs="Arial"/>
                <w:color w:val="000000" w:themeColor="text1"/>
                <w:sz w:val="22"/>
                <w:szCs w:val="22"/>
              </w:rPr>
              <w:t>The minutes were approved.</w:t>
            </w:r>
          </w:p>
          <w:p w14:paraId="1AC9C03F" w14:textId="77777777" w:rsidR="00EA73A2" w:rsidRPr="007C675B" w:rsidRDefault="00EA73A2" w:rsidP="00EA73A2">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276.2 Amenities Committee – item 80.</w:t>
            </w:r>
          </w:p>
          <w:p w14:paraId="48E0F91E" w14:textId="77777777" w:rsidR="00EA73A2" w:rsidRPr="007C675B" w:rsidRDefault="00EA73A2" w:rsidP="00EA73A2">
            <w:pPr>
              <w:jc w:val="both"/>
              <w:rPr>
                <w:rFonts w:ascii="Arial" w:hAnsi="Arial" w:cs="Arial"/>
                <w:color w:val="000000" w:themeColor="text1"/>
                <w:sz w:val="22"/>
                <w:szCs w:val="22"/>
              </w:rPr>
            </w:pPr>
            <w:r w:rsidRPr="007C675B">
              <w:rPr>
                <w:rFonts w:ascii="Arial" w:hAnsi="Arial" w:cs="Arial"/>
                <w:color w:val="000000" w:themeColor="text1"/>
                <w:sz w:val="22"/>
                <w:szCs w:val="22"/>
              </w:rPr>
              <w:t>The minutes were approved.</w:t>
            </w:r>
          </w:p>
          <w:p w14:paraId="79C1D1A1" w14:textId="77777777" w:rsidR="00EA73A2" w:rsidRPr="007C675B" w:rsidRDefault="00EA73A2" w:rsidP="00EA73A2">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276.3 Extraordinary Minutes of the Full Council meeting held on Monday 20 April 2020</w:t>
            </w:r>
          </w:p>
          <w:p w14:paraId="1B94169C" w14:textId="77777777" w:rsidR="00EA73A2" w:rsidRPr="007C675B" w:rsidRDefault="00EA73A2" w:rsidP="00EA73A2">
            <w:pPr>
              <w:jc w:val="both"/>
              <w:rPr>
                <w:rFonts w:ascii="Arial" w:hAnsi="Arial" w:cs="Arial"/>
                <w:color w:val="000000" w:themeColor="text1"/>
                <w:sz w:val="22"/>
                <w:szCs w:val="22"/>
              </w:rPr>
            </w:pPr>
            <w:r w:rsidRPr="007C675B">
              <w:rPr>
                <w:rFonts w:ascii="Arial" w:hAnsi="Arial" w:cs="Arial"/>
                <w:color w:val="000000" w:themeColor="text1"/>
                <w:sz w:val="22"/>
                <w:szCs w:val="22"/>
              </w:rPr>
              <w:t>The minutes were approved.</w:t>
            </w:r>
          </w:p>
          <w:p w14:paraId="1B3421BC" w14:textId="77777777" w:rsidR="00EA73A2" w:rsidRPr="007C675B" w:rsidRDefault="00EA73A2" w:rsidP="00EA73A2">
            <w:pPr>
              <w:jc w:val="both"/>
              <w:rPr>
                <w:rFonts w:ascii="Arial" w:hAnsi="Arial" w:cs="Arial"/>
                <w:bCs/>
                <w:color w:val="000000" w:themeColor="text1"/>
                <w:sz w:val="22"/>
                <w:szCs w:val="22"/>
              </w:rPr>
            </w:pPr>
          </w:p>
          <w:p w14:paraId="39FEF294" w14:textId="77777777" w:rsidR="00EA73A2" w:rsidRPr="007C675B" w:rsidRDefault="00EA73A2" w:rsidP="00EA73A2">
            <w:pPr>
              <w:jc w:val="both"/>
              <w:rPr>
                <w:rFonts w:ascii="Arial" w:hAnsi="Arial" w:cs="Arial"/>
                <w:color w:val="000000" w:themeColor="text1"/>
                <w:sz w:val="22"/>
                <w:szCs w:val="22"/>
              </w:rPr>
            </w:pPr>
            <w:r w:rsidRPr="007C675B">
              <w:rPr>
                <w:rFonts w:ascii="Arial" w:hAnsi="Arial" w:cs="Arial"/>
                <w:b/>
                <w:color w:val="000000" w:themeColor="text1"/>
                <w:sz w:val="22"/>
                <w:szCs w:val="22"/>
              </w:rPr>
              <w:t xml:space="preserve">277. PRIVATE </w:t>
            </w:r>
            <w:r w:rsidRPr="007C675B">
              <w:rPr>
                <w:rFonts w:ascii="Arial" w:hAnsi="Arial" w:cs="Arial"/>
                <w:b/>
                <w:bCs/>
                <w:color w:val="000000" w:themeColor="text1"/>
                <w:sz w:val="22"/>
                <w:szCs w:val="22"/>
              </w:rPr>
              <w:t xml:space="preserve">REPORTS FROM COUNCIL REPRESENTATIVES ON OUTSIDE BODIES &amp; REPORTS OF MEETINGS ATTENDED BY MEMBERS AS PRIVATE INDIVIDUALS </w:t>
            </w:r>
          </w:p>
          <w:p w14:paraId="04ACE3F9" w14:textId="77777777" w:rsidR="00EA73A2" w:rsidRPr="007C675B" w:rsidRDefault="00EA73A2" w:rsidP="00EA73A2">
            <w:pPr>
              <w:jc w:val="both"/>
              <w:rPr>
                <w:rFonts w:ascii="Arial" w:hAnsi="Arial" w:cs="Arial"/>
                <w:b/>
                <w:bCs/>
                <w:color w:val="000000" w:themeColor="text1"/>
                <w:sz w:val="22"/>
                <w:szCs w:val="22"/>
              </w:rPr>
            </w:pPr>
            <w:r w:rsidRPr="007C675B">
              <w:rPr>
                <w:rFonts w:ascii="Arial" w:hAnsi="Arial" w:cs="Arial"/>
                <w:color w:val="000000" w:themeColor="text1"/>
                <w:sz w:val="22"/>
                <w:szCs w:val="22"/>
              </w:rPr>
              <w:t>None</w:t>
            </w:r>
          </w:p>
          <w:p w14:paraId="77B27084" w14:textId="77777777" w:rsidR="00EA73A2" w:rsidRPr="007C675B" w:rsidRDefault="00EA73A2" w:rsidP="00EA73A2">
            <w:pPr>
              <w:jc w:val="both"/>
              <w:rPr>
                <w:rFonts w:ascii="Arial" w:hAnsi="Arial" w:cs="Arial"/>
                <w:b/>
                <w:bCs/>
                <w:color w:val="000000" w:themeColor="text1"/>
                <w:sz w:val="22"/>
                <w:szCs w:val="22"/>
              </w:rPr>
            </w:pPr>
            <w:r w:rsidRPr="007C675B">
              <w:rPr>
                <w:rFonts w:ascii="Arial" w:hAnsi="Arial" w:cs="Arial"/>
                <w:b/>
                <w:bCs/>
                <w:color w:val="000000" w:themeColor="text1"/>
                <w:sz w:val="22"/>
                <w:szCs w:val="22"/>
              </w:rPr>
              <w:t>278. AGENDA ITEMS</w:t>
            </w:r>
          </w:p>
          <w:p w14:paraId="1393667A" w14:textId="77777777" w:rsidR="00EA73A2" w:rsidRPr="007C675B" w:rsidRDefault="00EA73A2" w:rsidP="00EA73A2">
            <w:pPr>
              <w:jc w:val="both"/>
              <w:rPr>
                <w:rFonts w:ascii="Arial" w:hAnsi="Arial" w:cs="Arial"/>
                <w:color w:val="000000" w:themeColor="text1"/>
                <w:sz w:val="22"/>
                <w:szCs w:val="22"/>
              </w:rPr>
            </w:pPr>
            <w:r w:rsidRPr="007C675B">
              <w:rPr>
                <w:rFonts w:ascii="Arial" w:hAnsi="Arial" w:cs="Arial"/>
                <w:color w:val="000000" w:themeColor="text1"/>
                <w:sz w:val="22"/>
                <w:szCs w:val="22"/>
              </w:rPr>
              <w:t>None</w:t>
            </w:r>
          </w:p>
          <w:p w14:paraId="18CF06CD" w14:textId="77777777" w:rsidR="00EA73A2" w:rsidRPr="007C675B" w:rsidRDefault="00EA73A2" w:rsidP="00EA73A2">
            <w:pPr>
              <w:jc w:val="both"/>
              <w:rPr>
                <w:rFonts w:ascii="Arial" w:hAnsi="Arial" w:cs="Arial"/>
                <w:color w:val="000000" w:themeColor="text1"/>
                <w:sz w:val="22"/>
                <w:szCs w:val="22"/>
              </w:rPr>
            </w:pPr>
          </w:p>
          <w:p w14:paraId="5944ADF4" w14:textId="77777777" w:rsidR="00EA73A2" w:rsidRPr="007C675B" w:rsidRDefault="00EA73A2" w:rsidP="00EA73A2">
            <w:pPr>
              <w:jc w:val="both"/>
              <w:rPr>
                <w:rFonts w:ascii="Arial" w:hAnsi="Arial" w:cs="Arial"/>
                <w:b/>
                <w:color w:val="000000" w:themeColor="text1"/>
                <w:sz w:val="22"/>
                <w:szCs w:val="22"/>
              </w:rPr>
            </w:pPr>
            <w:r w:rsidRPr="007C675B">
              <w:rPr>
                <w:rFonts w:ascii="Arial" w:hAnsi="Arial" w:cs="Arial"/>
                <w:b/>
                <w:color w:val="000000" w:themeColor="text1"/>
                <w:sz w:val="22"/>
                <w:szCs w:val="22"/>
              </w:rPr>
              <w:t>279. ITEMS FOR INFORMATION</w:t>
            </w:r>
          </w:p>
          <w:p w14:paraId="3AD24E6B" w14:textId="77777777" w:rsidR="00EA73A2" w:rsidRPr="00852D62" w:rsidRDefault="00EA73A2" w:rsidP="00EA73A2">
            <w:pPr>
              <w:jc w:val="both"/>
              <w:rPr>
                <w:rFonts w:ascii="Arial" w:hAnsi="Arial" w:cs="Arial"/>
                <w:b/>
                <w:color w:val="000000" w:themeColor="text1"/>
                <w:sz w:val="22"/>
                <w:szCs w:val="22"/>
              </w:rPr>
            </w:pPr>
            <w:r w:rsidRPr="00852D62">
              <w:rPr>
                <w:rFonts w:ascii="Arial" w:hAnsi="Arial" w:cs="Arial"/>
                <w:b/>
                <w:color w:val="000000" w:themeColor="text1"/>
                <w:sz w:val="22"/>
                <w:szCs w:val="22"/>
              </w:rPr>
              <w:t>279.1 To note the notes of the meeting with Mr McDonnell</w:t>
            </w:r>
          </w:p>
          <w:p w14:paraId="3117447A" w14:textId="3BBEB6FD" w:rsidR="00EA73A2" w:rsidRDefault="00EA73A2" w:rsidP="00EA73A2">
            <w:pPr>
              <w:rPr>
                <w:rFonts w:ascii="Arial" w:hAnsi="Arial" w:cs="Arial"/>
                <w:bCs/>
                <w:color w:val="000000" w:themeColor="text1"/>
                <w:sz w:val="22"/>
                <w:szCs w:val="22"/>
              </w:rPr>
            </w:pPr>
            <w:r w:rsidRPr="007C675B">
              <w:rPr>
                <w:rFonts w:ascii="Arial" w:hAnsi="Arial" w:cs="Arial"/>
                <w:bCs/>
                <w:color w:val="000000" w:themeColor="text1"/>
                <w:sz w:val="22"/>
                <w:szCs w:val="22"/>
              </w:rPr>
              <w:t>The notes were approved.</w:t>
            </w:r>
          </w:p>
          <w:p w14:paraId="1E7EEA38" w14:textId="1E2D842A" w:rsidR="00EA73A2" w:rsidRPr="007C675B" w:rsidRDefault="00EA73A2" w:rsidP="00EA73A2">
            <w:pPr>
              <w:rPr>
                <w:rFonts w:ascii="Arial" w:hAnsi="Arial" w:cs="Arial"/>
                <w:bCs/>
                <w:color w:val="000000" w:themeColor="text1"/>
                <w:sz w:val="22"/>
                <w:szCs w:val="22"/>
              </w:rPr>
            </w:pPr>
            <w:r>
              <w:rPr>
                <w:rFonts w:ascii="Arial" w:hAnsi="Arial" w:cs="Arial"/>
                <w:bCs/>
                <w:color w:val="000000" w:themeColor="text1"/>
                <w:sz w:val="22"/>
                <w:szCs w:val="22"/>
              </w:rPr>
              <w:t>Members were given an update on the recent legal communications.</w:t>
            </w:r>
          </w:p>
          <w:p w14:paraId="134679C5" w14:textId="1BA9DA28" w:rsidR="00EA73A2" w:rsidRDefault="00EA73A2" w:rsidP="00506C4E">
            <w:pPr>
              <w:jc w:val="both"/>
              <w:rPr>
                <w:rFonts w:ascii="Arial" w:hAnsi="Arial" w:cs="Arial"/>
                <w:b/>
                <w:bCs/>
                <w:color w:val="000000" w:themeColor="text1"/>
                <w:sz w:val="22"/>
                <w:szCs w:val="22"/>
                <w:u w:val="single"/>
              </w:rPr>
            </w:pPr>
          </w:p>
          <w:p w14:paraId="5E2303ED" w14:textId="77777777" w:rsidR="00EA73A2" w:rsidRPr="00EA73A2" w:rsidRDefault="00EA73A2" w:rsidP="00506C4E">
            <w:pPr>
              <w:jc w:val="both"/>
              <w:rPr>
                <w:rFonts w:ascii="Arial" w:hAnsi="Arial" w:cs="Arial"/>
                <w:b/>
                <w:bCs/>
                <w:color w:val="00B0F0"/>
                <w:sz w:val="22"/>
                <w:szCs w:val="22"/>
                <w:u w:val="single"/>
              </w:rPr>
            </w:pPr>
          </w:p>
          <w:p w14:paraId="3E1D59E5" w14:textId="55FCCBDB" w:rsidR="000C5FD2" w:rsidRPr="007C675B" w:rsidRDefault="000C5FD2" w:rsidP="000C5FD2">
            <w:pPr>
              <w:rPr>
                <w:rFonts w:ascii="Arial" w:hAnsi="Arial" w:cs="Arial"/>
                <w:kern w:val="28"/>
                <w:sz w:val="22"/>
                <w:szCs w:val="22"/>
                <w:lang w:val="en-GB" w:eastAsia="en-GB"/>
              </w:rPr>
            </w:pPr>
          </w:p>
        </w:tc>
        <w:tc>
          <w:tcPr>
            <w:tcW w:w="247" w:type="dxa"/>
            <w:vAlign w:val="bottom"/>
          </w:tcPr>
          <w:p w14:paraId="4E169562" w14:textId="0962C21B" w:rsidR="004A451A" w:rsidRPr="007C675B" w:rsidRDefault="004A451A" w:rsidP="002055F6">
            <w:pPr>
              <w:tabs>
                <w:tab w:val="left" w:pos="-60"/>
                <w:tab w:val="left" w:pos="7938"/>
              </w:tabs>
              <w:ind w:right="-250"/>
              <w:rPr>
                <w:rFonts w:ascii="Arial" w:hAnsi="Arial" w:cs="Arial"/>
                <w:sz w:val="22"/>
                <w:szCs w:val="22"/>
              </w:rPr>
            </w:pPr>
          </w:p>
        </w:tc>
        <w:tc>
          <w:tcPr>
            <w:tcW w:w="1322" w:type="dxa"/>
          </w:tcPr>
          <w:p w14:paraId="5EAB3590" w14:textId="3F89F68D" w:rsidR="00BE5877" w:rsidRPr="007C675B" w:rsidRDefault="00BE5877" w:rsidP="007A077F">
            <w:pPr>
              <w:rPr>
                <w:rFonts w:ascii="Arial" w:hAnsi="Arial" w:cs="Arial"/>
                <w:sz w:val="22"/>
                <w:szCs w:val="22"/>
              </w:rPr>
            </w:pPr>
          </w:p>
          <w:p w14:paraId="4E228A8A" w14:textId="3A18F67E" w:rsidR="00BE5877" w:rsidRDefault="00BE5877" w:rsidP="007A077F">
            <w:pPr>
              <w:rPr>
                <w:rFonts w:ascii="Arial" w:hAnsi="Arial" w:cs="Arial"/>
                <w:sz w:val="22"/>
                <w:szCs w:val="22"/>
              </w:rPr>
            </w:pPr>
          </w:p>
          <w:p w14:paraId="6AB51BA2" w14:textId="22135CC0" w:rsidR="00852D62" w:rsidRDefault="00852D62" w:rsidP="007A077F">
            <w:pPr>
              <w:rPr>
                <w:rFonts w:ascii="Arial" w:hAnsi="Arial" w:cs="Arial"/>
                <w:sz w:val="22"/>
                <w:szCs w:val="22"/>
              </w:rPr>
            </w:pPr>
            <w:r>
              <w:rPr>
                <w:rFonts w:ascii="Arial" w:hAnsi="Arial" w:cs="Arial"/>
                <w:sz w:val="22"/>
                <w:szCs w:val="22"/>
              </w:rPr>
              <w:t>Clerk</w:t>
            </w:r>
          </w:p>
          <w:p w14:paraId="5BD9F735" w14:textId="53ED94B4" w:rsidR="00852D62" w:rsidRDefault="00852D62" w:rsidP="007A077F">
            <w:pPr>
              <w:rPr>
                <w:rFonts w:ascii="Arial" w:hAnsi="Arial" w:cs="Arial"/>
                <w:sz w:val="22"/>
                <w:szCs w:val="22"/>
              </w:rPr>
            </w:pPr>
          </w:p>
          <w:p w14:paraId="5C6E9F2C" w14:textId="1ADD3666" w:rsidR="00852D62" w:rsidRDefault="00852D62" w:rsidP="007A077F">
            <w:pPr>
              <w:rPr>
                <w:rFonts w:ascii="Arial" w:hAnsi="Arial" w:cs="Arial"/>
                <w:sz w:val="22"/>
                <w:szCs w:val="22"/>
              </w:rPr>
            </w:pPr>
          </w:p>
          <w:p w14:paraId="337CB19C" w14:textId="51B67D3F" w:rsidR="00852D62" w:rsidRDefault="00852D62" w:rsidP="007A077F">
            <w:pPr>
              <w:rPr>
                <w:rFonts w:ascii="Arial" w:hAnsi="Arial" w:cs="Arial"/>
                <w:sz w:val="22"/>
                <w:szCs w:val="22"/>
              </w:rPr>
            </w:pPr>
          </w:p>
          <w:p w14:paraId="60EFAFFA" w14:textId="663EFEB5" w:rsidR="00852D62" w:rsidRDefault="00852D62" w:rsidP="007A077F">
            <w:pPr>
              <w:rPr>
                <w:rFonts w:ascii="Arial" w:hAnsi="Arial" w:cs="Arial"/>
                <w:sz w:val="22"/>
                <w:szCs w:val="22"/>
              </w:rPr>
            </w:pPr>
          </w:p>
          <w:p w14:paraId="19BE4D62" w14:textId="34AB6418" w:rsidR="00852D62" w:rsidRDefault="00852D62" w:rsidP="007A077F">
            <w:pPr>
              <w:rPr>
                <w:rFonts w:ascii="Arial" w:hAnsi="Arial" w:cs="Arial"/>
                <w:sz w:val="22"/>
                <w:szCs w:val="22"/>
              </w:rPr>
            </w:pPr>
          </w:p>
          <w:p w14:paraId="2E2BCF1A" w14:textId="61B4DEE0" w:rsidR="00852D62" w:rsidRDefault="00852D62" w:rsidP="007A077F">
            <w:pPr>
              <w:rPr>
                <w:rFonts w:ascii="Arial" w:hAnsi="Arial" w:cs="Arial"/>
                <w:sz w:val="22"/>
                <w:szCs w:val="22"/>
              </w:rPr>
            </w:pPr>
          </w:p>
          <w:p w14:paraId="72D72DAF" w14:textId="44008B82" w:rsidR="00852D62" w:rsidRDefault="00852D62" w:rsidP="007A077F">
            <w:pPr>
              <w:rPr>
                <w:rFonts w:ascii="Arial" w:hAnsi="Arial" w:cs="Arial"/>
                <w:sz w:val="22"/>
                <w:szCs w:val="22"/>
              </w:rPr>
            </w:pPr>
          </w:p>
          <w:p w14:paraId="63F4DAA8" w14:textId="43755678" w:rsidR="00852D62" w:rsidRDefault="00852D62" w:rsidP="007A077F">
            <w:pPr>
              <w:rPr>
                <w:rFonts w:ascii="Arial" w:hAnsi="Arial" w:cs="Arial"/>
                <w:sz w:val="22"/>
                <w:szCs w:val="22"/>
              </w:rPr>
            </w:pPr>
          </w:p>
          <w:p w14:paraId="0783019B" w14:textId="47E139C7" w:rsidR="00852D62" w:rsidRDefault="00852D62" w:rsidP="007A077F">
            <w:pPr>
              <w:rPr>
                <w:rFonts w:ascii="Arial" w:hAnsi="Arial" w:cs="Arial"/>
                <w:sz w:val="22"/>
                <w:szCs w:val="22"/>
              </w:rPr>
            </w:pPr>
          </w:p>
          <w:p w14:paraId="2672500D" w14:textId="0A75C483" w:rsidR="00852D62" w:rsidRDefault="00852D62" w:rsidP="007A077F">
            <w:pPr>
              <w:rPr>
                <w:rFonts w:ascii="Arial" w:hAnsi="Arial" w:cs="Arial"/>
                <w:sz w:val="22"/>
                <w:szCs w:val="22"/>
              </w:rPr>
            </w:pPr>
          </w:p>
          <w:p w14:paraId="63009B7F" w14:textId="77777777" w:rsidR="00852D62" w:rsidRPr="007C675B" w:rsidRDefault="00852D62" w:rsidP="007A077F">
            <w:pPr>
              <w:rPr>
                <w:rFonts w:ascii="Arial" w:hAnsi="Arial" w:cs="Arial"/>
                <w:sz w:val="22"/>
                <w:szCs w:val="22"/>
              </w:rPr>
            </w:pPr>
          </w:p>
          <w:p w14:paraId="41926E4C" w14:textId="299E4163" w:rsidR="00BE5877" w:rsidRPr="007C675B" w:rsidRDefault="00BE5877" w:rsidP="007A077F">
            <w:pPr>
              <w:rPr>
                <w:rFonts w:ascii="Arial" w:hAnsi="Arial" w:cs="Arial"/>
                <w:sz w:val="22"/>
                <w:szCs w:val="22"/>
              </w:rPr>
            </w:pPr>
          </w:p>
          <w:p w14:paraId="373F3C65" w14:textId="209D42D1" w:rsidR="00BE5877" w:rsidRDefault="00BE5877" w:rsidP="007A077F">
            <w:pPr>
              <w:rPr>
                <w:rFonts w:ascii="Arial" w:hAnsi="Arial" w:cs="Arial"/>
                <w:sz w:val="22"/>
                <w:szCs w:val="22"/>
              </w:rPr>
            </w:pPr>
          </w:p>
          <w:p w14:paraId="4C190159" w14:textId="7655A0B9" w:rsidR="00852D62" w:rsidRDefault="00852D62" w:rsidP="007A077F">
            <w:pPr>
              <w:rPr>
                <w:rFonts w:ascii="Arial" w:hAnsi="Arial" w:cs="Arial"/>
                <w:sz w:val="22"/>
                <w:szCs w:val="22"/>
              </w:rPr>
            </w:pPr>
          </w:p>
          <w:p w14:paraId="4E03E0E7" w14:textId="05D7D5F6" w:rsidR="00852D62" w:rsidRDefault="00852D62" w:rsidP="007A077F">
            <w:pPr>
              <w:rPr>
                <w:rFonts w:ascii="Arial" w:hAnsi="Arial" w:cs="Arial"/>
                <w:sz w:val="22"/>
                <w:szCs w:val="22"/>
              </w:rPr>
            </w:pPr>
          </w:p>
          <w:p w14:paraId="44380241" w14:textId="33BB40D2" w:rsidR="00852D62" w:rsidRDefault="00852D62" w:rsidP="007A077F">
            <w:pPr>
              <w:rPr>
                <w:rFonts w:ascii="Arial" w:hAnsi="Arial" w:cs="Arial"/>
                <w:sz w:val="22"/>
                <w:szCs w:val="22"/>
              </w:rPr>
            </w:pPr>
          </w:p>
          <w:p w14:paraId="31B27D86" w14:textId="2786513A" w:rsidR="00852D62" w:rsidRDefault="00852D62" w:rsidP="007A077F">
            <w:pPr>
              <w:rPr>
                <w:rFonts w:ascii="Arial" w:hAnsi="Arial" w:cs="Arial"/>
                <w:sz w:val="22"/>
                <w:szCs w:val="22"/>
              </w:rPr>
            </w:pPr>
          </w:p>
          <w:p w14:paraId="66E6E5D9" w14:textId="430CB67C" w:rsidR="00852D62" w:rsidRDefault="00852D62" w:rsidP="007A077F">
            <w:pPr>
              <w:rPr>
                <w:rFonts w:ascii="Arial" w:hAnsi="Arial" w:cs="Arial"/>
                <w:sz w:val="22"/>
                <w:szCs w:val="22"/>
              </w:rPr>
            </w:pPr>
          </w:p>
          <w:p w14:paraId="59C1882A" w14:textId="70919A48" w:rsidR="00852D62" w:rsidRDefault="00852D62" w:rsidP="007A077F">
            <w:pPr>
              <w:rPr>
                <w:rFonts w:ascii="Arial" w:hAnsi="Arial" w:cs="Arial"/>
                <w:sz w:val="22"/>
                <w:szCs w:val="22"/>
              </w:rPr>
            </w:pPr>
          </w:p>
          <w:p w14:paraId="1CD8B2FF" w14:textId="40579769" w:rsidR="00852D62" w:rsidRDefault="00852D62" w:rsidP="007A077F">
            <w:pPr>
              <w:rPr>
                <w:rFonts w:ascii="Arial" w:hAnsi="Arial" w:cs="Arial"/>
                <w:sz w:val="22"/>
                <w:szCs w:val="22"/>
              </w:rPr>
            </w:pPr>
          </w:p>
          <w:p w14:paraId="7B586883" w14:textId="09AE73D6" w:rsidR="00852D62" w:rsidRDefault="00852D62" w:rsidP="007A077F">
            <w:pPr>
              <w:rPr>
                <w:rFonts w:ascii="Arial" w:hAnsi="Arial" w:cs="Arial"/>
                <w:sz w:val="22"/>
                <w:szCs w:val="22"/>
              </w:rPr>
            </w:pPr>
          </w:p>
          <w:p w14:paraId="049E912B" w14:textId="5233C97B" w:rsidR="00852D62" w:rsidRDefault="00852D62" w:rsidP="007A077F">
            <w:pPr>
              <w:rPr>
                <w:rFonts w:ascii="Arial" w:hAnsi="Arial" w:cs="Arial"/>
                <w:sz w:val="22"/>
                <w:szCs w:val="22"/>
              </w:rPr>
            </w:pPr>
          </w:p>
          <w:p w14:paraId="27C549A1" w14:textId="56A66613" w:rsidR="00852D62" w:rsidRDefault="00852D62" w:rsidP="007A077F">
            <w:pPr>
              <w:rPr>
                <w:rFonts w:ascii="Arial" w:hAnsi="Arial" w:cs="Arial"/>
                <w:sz w:val="22"/>
                <w:szCs w:val="22"/>
              </w:rPr>
            </w:pPr>
          </w:p>
          <w:p w14:paraId="48A6D6C5" w14:textId="438A24AC" w:rsidR="00852D62" w:rsidRDefault="00852D62" w:rsidP="007A077F">
            <w:pPr>
              <w:rPr>
                <w:rFonts w:ascii="Arial" w:hAnsi="Arial" w:cs="Arial"/>
                <w:sz w:val="22"/>
                <w:szCs w:val="22"/>
              </w:rPr>
            </w:pPr>
          </w:p>
          <w:p w14:paraId="25ADC3E9" w14:textId="16418AED" w:rsidR="00852D62" w:rsidRDefault="00852D62" w:rsidP="007A077F">
            <w:pPr>
              <w:rPr>
                <w:rFonts w:ascii="Arial" w:hAnsi="Arial" w:cs="Arial"/>
                <w:sz w:val="22"/>
                <w:szCs w:val="22"/>
              </w:rPr>
            </w:pPr>
          </w:p>
          <w:p w14:paraId="6B7B724C" w14:textId="79DCC365" w:rsidR="00852D62" w:rsidRDefault="00852D62" w:rsidP="007A077F">
            <w:pPr>
              <w:rPr>
                <w:rFonts w:ascii="Arial" w:hAnsi="Arial" w:cs="Arial"/>
                <w:sz w:val="22"/>
                <w:szCs w:val="22"/>
              </w:rPr>
            </w:pPr>
          </w:p>
          <w:p w14:paraId="2540E836" w14:textId="46193676" w:rsidR="00852D62" w:rsidRDefault="00852D62" w:rsidP="007A077F">
            <w:pPr>
              <w:rPr>
                <w:rFonts w:ascii="Arial" w:hAnsi="Arial" w:cs="Arial"/>
                <w:sz w:val="22"/>
                <w:szCs w:val="22"/>
              </w:rPr>
            </w:pPr>
          </w:p>
          <w:p w14:paraId="504B1459" w14:textId="6B587F1C" w:rsidR="00852D62" w:rsidRDefault="00852D62" w:rsidP="007A077F">
            <w:pPr>
              <w:rPr>
                <w:rFonts w:ascii="Arial" w:hAnsi="Arial" w:cs="Arial"/>
                <w:sz w:val="22"/>
                <w:szCs w:val="22"/>
              </w:rPr>
            </w:pPr>
          </w:p>
          <w:p w14:paraId="3D113AC6" w14:textId="5908A375" w:rsidR="00852D62" w:rsidRDefault="00852D62" w:rsidP="007A077F">
            <w:pPr>
              <w:rPr>
                <w:rFonts w:ascii="Arial" w:hAnsi="Arial" w:cs="Arial"/>
                <w:sz w:val="22"/>
                <w:szCs w:val="22"/>
              </w:rPr>
            </w:pPr>
          </w:p>
          <w:p w14:paraId="3B739E10" w14:textId="5D83AE7E" w:rsidR="00852D62" w:rsidRDefault="00852D62" w:rsidP="007A077F">
            <w:pPr>
              <w:rPr>
                <w:rFonts w:ascii="Arial" w:hAnsi="Arial" w:cs="Arial"/>
                <w:sz w:val="22"/>
                <w:szCs w:val="22"/>
              </w:rPr>
            </w:pPr>
          </w:p>
          <w:p w14:paraId="1FC9FA15" w14:textId="228BB718" w:rsidR="00852D62" w:rsidRDefault="00852D62" w:rsidP="007A077F">
            <w:pPr>
              <w:rPr>
                <w:rFonts w:ascii="Arial" w:hAnsi="Arial" w:cs="Arial"/>
                <w:sz w:val="22"/>
                <w:szCs w:val="22"/>
              </w:rPr>
            </w:pPr>
          </w:p>
          <w:p w14:paraId="64FBE7C9" w14:textId="2EF80295" w:rsidR="00852D62" w:rsidRDefault="00852D62" w:rsidP="007A077F">
            <w:pPr>
              <w:rPr>
                <w:rFonts w:ascii="Arial" w:hAnsi="Arial" w:cs="Arial"/>
                <w:sz w:val="22"/>
                <w:szCs w:val="22"/>
              </w:rPr>
            </w:pPr>
          </w:p>
          <w:p w14:paraId="7B87CB91" w14:textId="239977C8" w:rsidR="00852D62" w:rsidRDefault="00852D62" w:rsidP="007A077F">
            <w:pPr>
              <w:rPr>
                <w:rFonts w:ascii="Arial" w:hAnsi="Arial" w:cs="Arial"/>
                <w:sz w:val="22"/>
                <w:szCs w:val="22"/>
              </w:rPr>
            </w:pPr>
          </w:p>
          <w:p w14:paraId="5195021B" w14:textId="5C7EA677" w:rsidR="00852D62" w:rsidRDefault="00852D62" w:rsidP="007A077F">
            <w:pPr>
              <w:rPr>
                <w:rFonts w:ascii="Arial" w:hAnsi="Arial" w:cs="Arial"/>
                <w:sz w:val="22"/>
                <w:szCs w:val="22"/>
              </w:rPr>
            </w:pPr>
          </w:p>
          <w:p w14:paraId="01C50936" w14:textId="7EFF1842" w:rsidR="00852D62" w:rsidRDefault="00852D62" w:rsidP="007A077F">
            <w:pPr>
              <w:rPr>
                <w:rFonts w:ascii="Arial" w:hAnsi="Arial" w:cs="Arial"/>
                <w:sz w:val="22"/>
                <w:szCs w:val="22"/>
              </w:rPr>
            </w:pPr>
          </w:p>
          <w:p w14:paraId="1B528C4D" w14:textId="48DD14CD" w:rsidR="00852D62" w:rsidRDefault="00852D62" w:rsidP="007A077F">
            <w:pPr>
              <w:rPr>
                <w:rFonts w:ascii="Arial" w:hAnsi="Arial" w:cs="Arial"/>
                <w:sz w:val="22"/>
                <w:szCs w:val="22"/>
              </w:rPr>
            </w:pPr>
          </w:p>
          <w:p w14:paraId="6473EA77" w14:textId="4DF6C9F2" w:rsidR="00852D62" w:rsidRDefault="00852D62" w:rsidP="007A077F">
            <w:pPr>
              <w:rPr>
                <w:rFonts w:ascii="Arial" w:hAnsi="Arial" w:cs="Arial"/>
                <w:sz w:val="22"/>
                <w:szCs w:val="22"/>
              </w:rPr>
            </w:pPr>
          </w:p>
          <w:p w14:paraId="0FAE2647" w14:textId="26FF31B5" w:rsidR="00852D62" w:rsidRDefault="00852D62" w:rsidP="007A077F">
            <w:pPr>
              <w:rPr>
                <w:rFonts w:ascii="Arial" w:hAnsi="Arial" w:cs="Arial"/>
                <w:sz w:val="22"/>
                <w:szCs w:val="22"/>
              </w:rPr>
            </w:pPr>
          </w:p>
          <w:p w14:paraId="2722C446" w14:textId="7BD06AE5" w:rsidR="00852D62" w:rsidRDefault="00852D62" w:rsidP="007A077F">
            <w:pPr>
              <w:rPr>
                <w:rFonts w:ascii="Arial" w:hAnsi="Arial" w:cs="Arial"/>
                <w:sz w:val="22"/>
                <w:szCs w:val="22"/>
              </w:rPr>
            </w:pPr>
          </w:p>
          <w:p w14:paraId="05A1DF9C" w14:textId="2E0C266F" w:rsidR="00852D62" w:rsidRDefault="00852D62" w:rsidP="007A077F">
            <w:pPr>
              <w:rPr>
                <w:rFonts w:ascii="Arial" w:hAnsi="Arial" w:cs="Arial"/>
                <w:sz w:val="22"/>
                <w:szCs w:val="22"/>
              </w:rPr>
            </w:pPr>
          </w:p>
          <w:p w14:paraId="232B4419" w14:textId="4DE02968" w:rsidR="00852D62" w:rsidRDefault="00852D62" w:rsidP="007A077F">
            <w:pPr>
              <w:rPr>
                <w:rFonts w:ascii="Arial" w:hAnsi="Arial" w:cs="Arial"/>
                <w:sz w:val="22"/>
                <w:szCs w:val="22"/>
              </w:rPr>
            </w:pPr>
          </w:p>
          <w:p w14:paraId="2BA148B5" w14:textId="656F1DFF" w:rsidR="00852D62" w:rsidRDefault="00852D62" w:rsidP="007A077F">
            <w:pPr>
              <w:rPr>
                <w:rFonts w:ascii="Arial" w:hAnsi="Arial" w:cs="Arial"/>
                <w:sz w:val="22"/>
                <w:szCs w:val="22"/>
              </w:rPr>
            </w:pPr>
          </w:p>
          <w:p w14:paraId="72DE9C18" w14:textId="61174A77" w:rsidR="00852D62" w:rsidRDefault="00852D62" w:rsidP="007A077F">
            <w:pPr>
              <w:rPr>
                <w:rFonts w:ascii="Arial" w:hAnsi="Arial" w:cs="Arial"/>
                <w:sz w:val="22"/>
                <w:szCs w:val="22"/>
              </w:rPr>
            </w:pPr>
          </w:p>
          <w:p w14:paraId="559099E9" w14:textId="276D61F4" w:rsidR="00852D62" w:rsidRDefault="00852D62" w:rsidP="007A077F">
            <w:pPr>
              <w:rPr>
                <w:rFonts w:ascii="Arial" w:hAnsi="Arial" w:cs="Arial"/>
                <w:sz w:val="22"/>
                <w:szCs w:val="22"/>
              </w:rPr>
            </w:pPr>
          </w:p>
          <w:p w14:paraId="2A538D1B" w14:textId="625918E0" w:rsidR="00852D62" w:rsidRDefault="00852D62" w:rsidP="007A077F">
            <w:pPr>
              <w:rPr>
                <w:rFonts w:ascii="Arial" w:hAnsi="Arial" w:cs="Arial"/>
                <w:sz w:val="22"/>
                <w:szCs w:val="22"/>
              </w:rPr>
            </w:pPr>
          </w:p>
          <w:p w14:paraId="0F1C41F0" w14:textId="4A1A51A1" w:rsidR="00852D62" w:rsidRDefault="00852D62" w:rsidP="007A077F">
            <w:pPr>
              <w:rPr>
                <w:rFonts w:ascii="Arial" w:hAnsi="Arial" w:cs="Arial"/>
                <w:sz w:val="22"/>
                <w:szCs w:val="22"/>
              </w:rPr>
            </w:pPr>
          </w:p>
          <w:p w14:paraId="6EBA653A" w14:textId="7FCA56CE" w:rsidR="00852D62" w:rsidRDefault="00852D62" w:rsidP="007A077F">
            <w:pPr>
              <w:rPr>
                <w:rFonts w:ascii="Arial" w:hAnsi="Arial" w:cs="Arial"/>
                <w:sz w:val="22"/>
                <w:szCs w:val="22"/>
              </w:rPr>
            </w:pPr>
          </w:p>
          <w:p w14:paraId="10711D0B" w14:textId="5E73DA61" w:rsidR="00852D62" w:rsidRDefault="00852D62" w:rsidP="007A077F">
            <w:pPr>
              <w:rPr>
                <w:rFonts w:ascii="Arial" w:hAnsi="Arial" w:cs="Arial"/>
                <w:sz w:val="22"/>
                <w:szCs w:val="22"/>
              </w:rPr>
            </w:pPr>
          </w:p>
          <w:p w14:paraId="1D8D9B99" w14:textId="5C9706AF" w:rsidR="00852D62" w:rsidRDefault="00852D62" w:rsidP="007A077F">
            <w:pPr>
              <w:rPr>
                <w:rFonts w:ascii="Arial" w:hAnsi="Arial" w:cs="Arial"/>
                <w:sz w:val="22"/>
                <w:szCs w:val="22"/>
              </w:rPr>
            </w:pPr>
          </w:p>
          <w:p w14:paraId="28E85A11" w14:textId="74D406A1" w:rsidR="00852D62" w:rsidRDefault="00852D62" w:rsidP="007A077F">
            <w:pPr>
              <w:rPr>
                <w:rFonts w:ascii="Arial" w:hAnsi="Arial" w:cs="Arial"/>
                <w:sz w:val="22"/>
                <w:szCs w:val="22"/>
              </w:rPr>
            </w:pPr>
          </w:p>
          <w:p w14:paraId="050F4122" w14:textId="35426588" w:rsidR="00852D62" w:rsidRDefault="00852D62" w:rsidP="007A077F">
            <w:pPr>
              <w:rPr>
                <w:rFonts w:ascii="Arial" w:hAnsi="Arial" w:cs="Arial"/>
                <w:sz w:val="22"/>
                <w:szCs w:val="22"/>
              </w:rPr>
            </w:pPr>
          </w:p>
          <w:p w14:paraId="4F3DE461" w14:textId="146F2C24" w:rsidR="00852D62" w:rsidRDefault="00852D62" w:rsidP="007A077F">
            <w:pPr>
              <w:rPr>
                <w:rFonts w:ascii="Arial" w:hAnsi="Arial" w:cs="Arial"/>
                <w:sz w:val="22"/>
                <w:szCs w:val="22"/>
              </w:rPr>
            </w:pPr>
          </w:p>
          <w:p w14:paraId="07FD1ED3" w14:textId="481E3F46" w:rsidR="00852D62" w:rsidRDefault="00852D62" w:rsidP="007A077F">
            <w:pPr>
              <w:rPr>
                <w:rFonts w:ascii="Arial" w:hAnsi="Arial" w:cs="Arial"/>
                <w:sz w:val="22"/>
                <w:szCs w:val="22"/>
              </w:rPr>
            </w:pPr>
            <w:r>
              <w:rPr>
                <w:rFonts w:ascii="Arial" w:hAnsi="Arial" w:cs="Arial"/>
                <w:sz w:val="22"/>
                <w:szCs w:val="22"/>
              </w:rPr>
              <w:t>Clerk</w:t>
            </w:r>
          </w:p>
          <w:p w14:paraId="4B6E3985" w14:textId="5EA17C08" w:rsidR="00852D62" w:rsidRDefault="00852D62" w:rsidP="007A077F">
            <w:pPr>
              <w:rPr>
                <w:rFonts w:ascii="Arial" w:hAnsi="Arial" w:cs="Arial"/>
                <w:sz w:val="22"/>
                <w:szCs w:val="22"/>
              </w:rPr>
            </w:pPr>
          </w:p>
          <w:p w14:paraId="74201B24" w14:textId="0EBE24EC" w:rsidR="00852D62" w:rsidRDefault="00852D62" w:rsidP="007A077F">
            <w:pPr>
              <w:rPr>
                <w:rFonts w:ascii="Arial" w:hAnsi="Arial" w:cs="Arial"/>
                <w:sz w:val="22"/>
                <w:szCs w:val="22"/>
              </w:rPr>
            </w:pPr>
          </w:p>
          <w:p w14:paraId="2F9B3A7E" w14:textId="711FB58F" w:rsidR="00852D62" w:rsidRDefault="00852D62" w:rsidP="007A077F">
            <w:pPr>
              <w:rPr>
                <w:rFonts w:ascii="Arial" w:hAnsi="Arial" w:cs="Arial"/>
                <w:sz w:val="22"/>
                <w:szCs w:val="22"/>
              </w:rPr>
            </w:pPr>
          </w:p>
          <w:p w14:paraId="68851B38" w14:textId="55721F50" w:rsidR="00852D62" w:rsidRDefault="00852D62" w:rsidP="007A077F">
            <w:pPr>
              <w:rPr>
                <w:rFonts w:ascii="Arial" w:hAnsi="Arial" w:cs="Arial"/>
                <w:sz w:val="22"/>
                <w:szCs w:val="22"/>
              </w:rPr>
            </w:pPr>
          </w:p>
          <w:p w14:paraId="16283674" w14:textId="1FBDB352" w:rsidR="00852D62" w:rsidRDefault="00852D62" w:rsidP="007A077F">
            <w:pPr>
              <w:rPr>
                <w:rFonts w:ascii="Arial" w:hAnsi="Arial" w:cs="Arial"/>
                <w:sz w:val="22"/>
                <w:szCs w:val="22"/>
              </w:rPr>
            </w:pPr>
          </w:p>
          <w:p w14:paraId="4B950696" w14:textId="2F2A925E" w:rsidR="00852D62" w:rsidRDefault="00852D62" w:rsidP="007A077F">
            <w:pPr>
              <w:rPr>
                <w:rFonts w:ascii="Arial" w:hAnsi="Arial" w:cs="Arial"/>
                <w:sz w:val="22"/>
                <w:szCs w:val="22"/>
              </w:rPr>
            </w:pPr>
          </w:p>
          <w:p w14:paraId="0F3DECE1" w14:textId="55B52737" w:rsidR="00852D62" w:rsidRDefault="00852D62" w:rsidP="007A077F">
            <w:pPr>
              <w:rPr>
                <w:rFonts w:ascii="Arial" w:hAnsi="Arial" w:cs="Arial"/>
                <w:sz w:val="22"/>
                <w:szCs w:val="22"/>
              </w:rPr>
            </w:pPr>
          </w:p>
          <w:p w14:paraId="21AE3AA8" w14:textId="340CF20F" w:rsidR="00852D62" w:rsidRDefault="00852D62" w:rsidP="007A077F">
            <w:pPr>
              <w:rPr>
                <w:rFonts w:ascii="Arial" w:hAnsi="Arial" w:cs="Arial"/>
                <w:sz w:val="22"/>
                <w:szCs w:val="22"/>
              </w:rPr>
            </w:pPr>
          </w:p>
          <w:p w14:paraId="6FAEF7AC" w14:textId="2660739A" w:rsidR="00852D62" w:rsidRDefault="00852D62" w:rsidP="007A077F">
            <w:pPr>
              <w:rPr>
                <w:rFonts w:ascii="Arial" w:hAnsi="Arial" w:cs="Arial"/>
                <w:sz w:val="22"/>
                <w:szCs w:val="22"/>
              </w:rPr>
            </w:pPr>
          </w:p>
          <w:p w14:paraId="5D3FA6FF" w14:textId="6DF66C7C" w:rsidR="00852D62" w:rsidRDefault="00852D62" w:rsidP="007A077F">
            <w:pPr>
              <w:rPr>
                <w:rFonts w:ascii="Arial" w:hAnsi="Arial" w:cs="Arial"/>
                <w:sz w:val="22"/>
                <w:szCs w:val="22"/>
              </w:rPr>
            </w:pPr>
          </w:p>
          <w:p w14:paraId="21ACC7CF" w14:textId="7C7A264A" w:rsidR="00852D62" w:rsidRDefault="00852D62" w:rsidP="007A077F">
            <w:pPr>
              <w:rPr>
                <w:rFonts w:ascii="Arial" w:hAnsi="Arial" w:cs="Arial"/>
                <w:sz w:val="22"/>
                <w:szCs w:val="22"/>
              </w:rPr>
            </w:pPr>
          </w:p>
          <w:p w14:paraId="751BD9C5" w14:textId="487E4231" w:rsidR="00852D62" w:rsidRDefault="00852D62" w:rsidP="007A077F">
            <w:pPr>
              <w:rPr>
                <w:rFonts w:ascii="Arial" w:hAnsi="Arial" w:cs="Arial"/>
                <w:sz w:val="22"/>
                <w:szCs w:val="22"/>
              </w:rPr>
            </w:pPr>
          </w:p>
          <w:p w14:paraId="2EBE33BC" w14:textId="51D37648" w:rsidR="00852D62" w:rsidRDefault="00852D62" w:rsidP="007A077F">
            <w:pPr>
              <w:rPr>
                <w:rFonts w:ascii="Arial" w:hAnsi="Arial" w:cs="Arial"/>
                <w:sz w:val="22"/>
                <w:szCs w:val="22"/>
              </w:rPr>
            </w:pPr>
          </w:p>
          <w:p w14:paraId="386D90D5" w14:textId="5E5A0BB3" w:rsidR="00852D62" w:rsidRDefault="00852D62" w:rsidP="007A077F">
            <w:pPr>
              <w:rPr>
                <w:rFonts w:ascii="Arial" w:hAnsi="Arial" w:cs="Arial"/>
                <w:sz w:val="22"/>
                <w:szCs w:val="22"/>
              </w:rPr>
            </w:pPr>
          </w:p>
          <w:p w14:paraId="3F7FC771" w14:textId="241305BB" w:rsidR="00852D62" w:rsidRDefault="00852D62" w:rsidP="007A077F">
            <w:pPr>
              <w:rPr>
                <w:rFonts w:ascii="Arial" w:hAnsi="Arial" w:cs="Arial"/>
                <w:sz w:val="22"/>
                <w:szCs w:val="22"/>
              </w:rPr>
            </w:pPr>
          </w:p>
          <w:p w14:paraId="08CF9BF2" w14:textId="1F9E518E" w:rsidR="00852D62" w:rsidRDefault="00852D62" w:rsidP="007A077F">
            <w:pPr>
              <w:rPr>
                <w:rFonts w:ascii="Arial" w:hAnsi="Arial" w:cs="Arial"/>
                <w:sz w:val="22"/>
                <w:szCs w:val="22"/>
              </w:rPr>
            </w:pPr>
          </w:p>
          <w:p w14:paraId="17AB88BC" w14:textId="2AA9471A" w:rsidR="00852D62" w:rsidRDefault="00852D62" w:rsidP="007A077F">
            <w:pPr>
              <w:rPr>
                <w:rFonts w:ascii="Arial" w:hAnsi="Arial" w:cs="Arial"/>
                <w:sz w:val="22"/>
                <w:szCs w:val="22"/>
              </w:rPr>
            </w:pPr>
          </w:p>
          <w:p w14:paraId="3B1969C4" w14:textId="58FB5C51" w:rsidR="00852D62" w:rsidRDefault="00852D62" w:rsidP="007A077F">
            <w:pPr>
              <w:rPr>
                <w:rFonts w:ascii="Arial" w:hAnsi="Arial" w:cs="Arial"/>
                <w:sz w:val="22"/>
                <w:szCs w:val="22"/>
              </w:rPr>
            </w:pPr>
          </w:p>
          <w:p w14:paraId="3E1180A5" w14:textId="4080FF07" w:rsidR="00852D62" w:rsidRDefault="00852D62" w:rsidP="007A077F">
            <w:pPr>
              <w:rPr>
                <w:rFonts w:ascii="Arial" w:hAnsi="Arial" w:cs="Arial"/>
                <w:sz w:val="22"/>
                <w:szCs w:val="22"/>
              </w:rPr>
            </w:pPr>
          </w:p>
          <w:p w14:paraId="2FC47527" w14:textId="1ECF2932" w:rsidR="00852D62" w:rsidRDefault="00852D62" w:rsidP="007A077F">
            <w:pPr>
              <w:rPr>
                <w:rFonts w:ascii="Arial" w:hAnsi="Arial" w:cs="Arial"/>
                <w:sz w:val="22"/>
                <w:szCs w:val="22"/>
              </w:rPr>
            </w:pPr>
          </w:p>
          <w:p w14:paraId="0C6C1658" w14:textId="29A1E3C5" w:rsidR="00852D62" w:rsidRDefault="00852D62" w:rsidP="007A077F">
            <w:pPr>
              <w:rPr>
                <w:rFonts w:ascii="Arial" w:hAnsi="Arial" w:cs="Arial"/>
                <w:sz w:val="22"/>
                <w:szCs w:val="22"/>
              </w:rPr>
            </w:pPr>
          </w:p>
          <w:p w14:paraId="42ABC014" w14:textId="31EFBFC9" w:rsidR="00852D62" w:rsidRDefault="00852D62" w:rsidP="007A077F">
            <w:pPr>
              <w:rPr>
                <w:rFonts w:ascii="Arial" w:hAnsi="Arial" w:cs="Arial"/>
                <w:sz w:val="22"/>
                <w:szCs w:val="22"/>
              </w:rPr>
            </w:pPr>
            <w:r>
              <w:rPr>
                <w:rFonts w:ascii="Arial" w:hAnsi="Arial" w:cs="Arial"/>
                <w:sz w:val="22"/>
                <w:szCs w:val="22"/>
              </w:rPr>
              <w:t xml:space="preserve">Clerk </w:t>
            </w:r>
          </w:p>
          <w:p w14:paraId="559D57A9" w14:textId="1038DFD7" w:rsidR="00852D62" w:rsidRDefault="00852D62" w:rsidP="007A077F">
            <w:pPr>
              <w:rPr>
                <w:rFonts w:ascii="Arial" w:hAnsi="Arial" w:cs="Arial"/>
                <w:sz w:val="22"/>
                <w:szCs w:val="22"/>
              </w:rPr>
            </w:pPr>
          </w:p>
          <w:p w14:paraId="70EFEEBA" w14:textId="3FA65B8B" w:rsidR="00852D62" w:rsidRDefault="00852D62" w:rsidP="007A077F">
            <w:pPr>
              <w:rPr>
                <w:rFonts w:ascii="Arial" w:hAnsi="Arial" w:cs="Arial"/>
                <w:sz w:val="22"/>
                <w:szCs w:val="22"/>
              </w:rPr>
            </w:pPr>
          </w:p>
          <w:p w14:paraId="6C12B4A4" w14:textId="24A8ECEB" w:rsidR="00852D62" w:rsidRDefault="00852D62" w:rsidP="007A077F">
            <w:pPr>
              <w:rPr>
                <w:rFonts w:ascii="Arial" w:hAnsi="Arial" w:cs="Arial"/>
                <w:sz w:val="22"/>
                <w:szCs w:val="22"/>
              </w:rPr>
            </w:pPr>
          </w:p>
          <w:p w14:paraId="7F95B83A" w14:textId="2DC98680" w:rsidR="00852D62" w:rsidRDefault="00852D62" w:rsidP="007A077F">
            <w:pPr>
              <w:rPr>
                <w:rFonts w:ascii="Arial" w:hAnsi="Arial" w:cs="Arial"/>
                <w:sz w:val="22"/>
                <w:szCs w:val="22"/>
              </w:rPr>
            </w:pPr>
          </w:p>
          <w:p w14:paraId="2739B90A" w14:textId="6C7C749F" w:rsidR="00852D62" w:rsidRDefault="00852D62" w:rsidP="007A077F">
            <w:pPr>
              <w:rPr>
                <w:rFonts w:ascii="Arial" w:hAnsi="Arial" w:cs="Arial"/>
                <w:sz w:val="22"/>
                <w:szCs w:val="22"/>
              </w:rPr>
            </w:pPr>
          </w:p>
          <w:p w14:paraId="7D92D63E" w14:textId="05320AAE" w:rsidR="00852D62" w:rsidRDefault="00852D62" w:rsidP="007A077F">
            <w:pPr>
              <w:rPr>
                <w:rFonts w:ascii="Arial" w:hAnsi="Arial" w:cs="Arial"/>
                <w:sz w:val="22"/>
                <w:szCs w:val="22"/>
              </w:rPr>
            </w:pPr>
          </w:p>
          <w:p w14:paraId="6BD055F4" w14:textId="327E59F1" w:rsidR="00852D62" w:rsidRDefault="00852D62" w:rsidP="007A077F">
            <w:pPr>
              <w:rPr>
                <w:rFonts w:ascii="Arial" w:hAnsi="Arial" w:cs="Arial"/>
                <w:sz w:val="22"/>
                <w:szCs w:val="22"/>
              </w:rPr>
            </w:pPr>
          </w:p>
          <w:p w14:paraId="344D4666" w14:textId="13927459" w:rsidR="00852D62" w:rsidRDefault="00852D62" w:rsidP="007A077F">
            <w:pPr>
              <w:rPr>
                <w:rFonts w:ascii="Arial" w:hAnsi="Arial" w:cs="Arial"/>
                <w:sz w:val="22"/>
                <w:szCs w:val="22"/>
              </w:rPr>
            </w:pPr>
          </w:p>
          <w:p w14:paraId="74864422" w14:textId="5DF0C955" w:rsidR="00852D62" w:rsidRDefault="00852D62" w:rsidP="007A077F">
            <w:pPr>
              <w:rPr>
                <w:rFonts w:ascii="Arial" w:hAnsi="Arial" w:cs="Arial"/>
                <w:sz w:val="22"/>
                <w:szCs w:val="22"/>
              </w:rPr>
            </w:pPr>
          </w:p>
          <w:p w14:paraId="79689AD1" w14:textId="3D083511" w:rsidR="00852D62" w:rsidRDefault="00852D62" w:rsidP="007A077F">
            <w:pPr>
              <w:rPr>
                <w:rFonts w:ascii="Arial" w:hAnsi="Arial" w:cs="Arial"/>
                <w:sz w:val="22"/>
                <w:szCs w:val="22"/>
              </w:rPr>
            </w:pPr>
          </w:p>
          <w:p w14:paraId="7EE8B1CD" w14:textId="3FFA0381" w:rsidR="00852D62" w:rsidRDefault="00852D62" w:rsidP="007A077F">
            <w:pPr>
              <w:rPr>
                <w:rFonts w:ascii="Arial" w:hAnsi="Arial" w:cs="Arial"/>
                <w:sz w:val="22"/>
                <w:szCs w:val="22"/>
              </w:rPr>
            </w:pPr>
          </w:p>
          <w:p w14:paraId="7565336B" w14:textId="46727B9E" w:rsidR="00852D62" w:rsidRDefault="00852D62" w:rsidP="007A077F">
            <w:pPr>
              <w:rPr>
                <w:rFonts w:ascii="Arial" w:hAnsi="Arial" w:cs="Arial"/>
                <w:sz w:val="22"/>
                <w:szCs w:val="22"/>
              </w:rPr>
            </w:pPr>
          </w:p>
          <w:p w14:paraId="30FD3E08" w14:textId="7E418661" w:rsidR="00852D62" w:rsidRDefault="00852D62" w:rsidP="007A077F">
            <w:pPr>
              <w:rPr>
                <w:rFonts w:ascii="Arial" w:hAnsi="Arial" w:cs="Arial"/>
                <w:sz w:val="22"/>
                <w:szCs w:val="22"/>
              </w:rPr>
            </w:pPr>
          </w:p>
          <w:p w14:paraId="32CD3066" w14:textId="04C687F5" w:rsidR="00852D62" w:rsidRDefault="00852D62" w:rsidP="007A077F">
            <w:pPr>
              <w:rPr>
                <w:rFonts w:ascii="Arial" w:hAnsi="Arial" w:cs="Arial"/>
                <w:sz w:val="22"/>
                <w:szCs w:val="22"/>
              </w:rPr>
            </w:pPr>
          </w:p>
          <w:p w14:paraId="4F5A7FBF" w14:textId="323EE044" w:rsidR="00852D62" w:rsidRDefault="00852D62" w:rsidP="007A077F">
            <w:pPr>
              <w:rPr>
                <w:rFonts w:ascii="Arial" w:hAnsi="Arial" w:cs="Arial"/>
                <w:sz w:val="22"/>
                <w:szCs w:val="22"/>
              </w:rPr>
            </w:pPr>
            <w:r>
              <w:rPr>
                <w:rFonts w:ascii="Arial" w:hAnsi="Arial" w:cs="Arial"/>
                <w:sz w:val="22"/>
                <w:szCs w:val="22"/>
              </w:rPr>
              <w:t>Clerk</w:t>
            </w:r>
          </w:p>
          <w:p w14:paraId="312E508B" w14:textId="58D4B50B" w:rsidR="00852D62" w:rsidRDefault="00852D62" w:rsidP="007A077F">
            <w:pPr>
              <w:rPr>
                <w:rFonts w:ascii="Arial" w:hAnsi="Arial" w:cs="Arial"/>
                <w:sz w:val="22"/>
                <w:szCs w:val="22"/>
              </w:rPr>
            </w:pPr>
          </w:p>
          <w:p w14:paraId="73324AF3" w14:textId="6B7231F4" w:rsidR="00852D62" w:rsidRDefault="00852D62" w:rsidP="007A077F">
            <w:pPr>
              <w:rPr>
                <w:rFonts w:ascii="Arial" w:hAnsi="Arial" w:cs="Arial"/>
                <w:sz w:val="22"/>
                <w:szCs w:val="22"/>
              </w:rPr>
            </w:pPr>
          </w:p>
          <w:p w14:paraId="16F34A37" w14:textId="0E72DB1A" w:rsidR="00852D62" w:rsidRDefault="00852D62" w:rsidP="007A077F">
            <w:pPr>
              <w:rPr>
                <w:rFonts w:ascii="Arial" w:hAnsi="Arial" w:cs="Arial"/>
                <w:sz w:val="22"/>
                <w:szCs w:val="22"/>
              </w:rPr>
            </w:pPr>
          </w:p>
          <w:p w14:paraId="674C33FC" w14:textId="71732595" w:rsidR="00852D62" w:rsidRDefault="00852D62" w:rsidP="007A077F">
            <w:pPr>
              <w:rPr>
                <w:rFonts w:ascii="Arial" w:hAnsi="Arial" w:cs="Arial"/>
                <w:sz w:val="22"/>
                <w:szCs w:val="22"/>
              </w:rPr>
            </w:pPr>
          </w:p>
          <w:p w14:paraId="6975B991" w14:textId="645CD401" w:rsidR="00852D62" w:rsidRDefault="00852D62" w:rsidP="007A077F">
            <w:pPr>
              <w:rPr>
                <w:rFonts w:ascii="Arial" w:hAnsi="Arial" w:cs="Arial"/>
                <w:sz w:val="22"/>
                <w:szCs w:val="22"/>
              </w:rPr>
            </w:pPr>
          </w:p>
          <w:p w14:paraId="583E0C85" w14:textId="5F732235" w:rsidR="00852D62" w:rsidRDefault="00852D62" w:rsidP="007A077F">
            <w:pPr>
              <w:rPr>
                <w:rFonts w:ascii="Arial" w:hAnsi="Arial" w:cs="Arial"/>
                <w:sz w:val="22"/>
                <w:szCs w:val="22"/>
              </w:rPr>
            </w:pPr>
          </w:p>
          <w:p w14:paraId="5EF42790" w14:textId="579EB71F" w:rsidR="00852D62" w:rsidRDefault="00852D62" w:rsidP="007A077F">
            <w:pPr>
              <w:rPr>
                <w:rFonts w:ascii="Arial" w:hAnsi="Arial" w:cs="Arial"/>
                <w:sz w:val="22"/>
                <w:szCs w:val="22"/>
              </w:rPr>
            </w:pPr>
          </w:p>
          <w:p w14:paraId="7EE40B1B" w14:textId="0D8B0BC3" w:rsidR="00852D62" w:rsidRDefault="00852D62" w:rsidP="007A077F">
            <w:pPr>
              <w:rPr>
                <w:rFonts w:ascii="Arial" w:hAnsi="Arial" w:cs="Arial"/>
                <w:sz w:val="22"/>
                <w:szCs w:val="22"/>
              </w:rPr>
            </w:pPr>
          </w:p>
          <w:p w14:paraId="2A4F028C" w14:textId="34216C02" w:rsidR="00852D62" w:rsidRDefault="00852D62" w:rsidP="007A077F">
            <w:pPr>
              <w:rPr>
                <w:rFonts w:ascii="Arial" w:hAnsi="Arial" w:cs="Arial"/>
                <w:sz w:val="22"/>
                <w:szCs w:val="22"/>
              </w:rPr>
            </w:pPr>
          </w:p>
          <w:p w14:paraId="01395695" w14:textId="0FBB3B0B" w:rsidR="00852D62" w:rsidRDefault="00852D62" w:rsidP="007A077F">
            <w:pPr>
              <w:rPr>
                <w:rFonts w:ascii="Arial" w:hAnsi="Arial" w:cs="Arial"/>
                <w:sz w:val="22"/>
                <w:szCs w:val="22"/>
              </w:rPr>
            </w:pPr>
          </w:p>
          <w:p w14:paraId="1CD4CF38" w14:textId="2B1E5B7E" w:rsidR="00852D62" w:rsidRDefault="00852D62" w:rsidP="007A077F">
            <w:pPr>
              <w:rPr>
                <w:rFonts w:ascii="Arial" w:hAnsi="Arial" w:cs="Arial"/>
                <w:sz w:val="22"/>
                <w:szCs w:val="22"/>
              </w:rPr>
            </w:pPr>
          </w:p>
          <w:p w14:paraId="46A8BF30" w14:textId="52BB5E6E" w:rsidR="00852D62" w:rsidRDefault="00852D62" w:rsidP="007A077F">
            <w:pPr>
              <w:rPr>
                <w:rFonts w:ascii="Arial" w:hAnsi="Arial" w:cs="Arial"/>
                <w:sz w:val="22"/>
                <w:szCs w:val="22"/>
              </w:rPr>
            </w:pPr>
          </w:p>
          <w:p w14:paraId="792276C7" w14:textId="3A33A1CF" w:rsidR="00852D62" w:rsidRDefault="00852D62" w:rsidP="007A077F">
            <w:pPr>
              <w:rPr>
                <w:rFonts w:ascii="Arial" w:hAnsi="Arial" w:cs="Arial"/>
                <w:sz w:val="22"/>
                <w:szCs w:val="22"/>
              </w:rPr>
            </w:pPr>
          </w:p>
          <w:p w14:paraId="69D3633B" w14:textId="6D92B0E3" w:rsidR="00852D62" w:rsidRDefault="00852D62" w:rsidP="007A077F">
            <w:pPr>
              <w:rPr>
                <w:rFonts w:ascii="Arial" w:hAnsi="Arial" w:cs="Arial"/>
                <w:sz w:val="22"/>
                <w:szCs w:val="22"/>
              </w:rPr>
            </w:pPr>
          </w:p>
          <w:p w14:paraId="2F98E83B" w14:textId="1811EB57" w:rsidR="00852D62" w:rsidRDefault="00852D62" w:rsidP="007A077F">
            <w:pPr>
              <w:rPr>
                <w:rFonts w:ascii="Arial" w:hAnsi="Arial" w:cs="Arial"/>
                <w:sz w:val="22"/>
                <w:szCs w:val="22"/>
              </w:rPr>
            </w:pPr>
          </w:p>
          <w:p w14:paraId="027E1C29" w14:textId="3B0B032C" w:rsidR="00852D62" w:rsidRDefault="00852D62" w:rsidP="007A077F">
            <w:pPr>
              <w:rPr>
                <w:rFonts w:ascii="Arial" w:hAnsi="Arial" w:cs="Arial"/>
                <w:sz w:val="22"/>
                <w:szCs w:val="22"/>
              </w:rPr>
            </w:pPr>
          </w:p>
          <w:p w14:paraId="30858442" w14:textId="0D2F9738" w:rsidR="00852D62" w:rsidRDefault="00852D62" w:rsidP="007A077F">
            <w:pPr>
              <w:rPr>
                <w:rFonts w:ascii="Arial" w:hAnsi="Arial" w:cs="Arial"/>
                <w:sz w:val="22"/>
                <w:szCs w:val="22"/>
              </w:rPr>
            </w:pPr>
          </w:p>
          <w:p w14:paraId="75C8FE81" w14:textId="3AD89FC9" w:rsidR="00852D62" w:rsidRDefault="00852D62" w:rsidP="007A077F">
            <w:pPr>
              <w:rPr>
                <w:rFonts w:ascii="Arial" w:hAnsi="Arial" w:cs="Arial"/>
                <w:sz w:val="22"/>
                <w:szCs w:val="22"/>
              </w:rPr>
            </w:pPr>
          </w:p>
          <w:p w14:paraId="2376C4DA" w14:textId="1E6AA914" w:rsidR="00852D62" w:rsidRDefault="00852D62" w:rsidP="007A077F">
            <w:pPr>
              <w:rPr>
                <w:rFonts w:ascii="Arial" w:hAnsi="Arial" w:cs="Arial"/>
                <w:sz w:val="22"/>
                <w:szCs w:val="22"/>
              </w:rPr>
            </w:pPr>
          </w:p>
          <w:p w14:paraId="7CE51B7C" w14:textId="7C5C5F3A" w:rsidR="00852D62" w:rsidRDefault="00852D62" w:rsidP="007A077F">
            <w:pPr>
              <w:rPr>
                <w:rFonts w:ascii="Arial" w:hAnsi="Arial" w:cs="Arial"/>
                <w:sz w:val="22"/>
                <w:szCs w:val="22"/>
              </w:rPr>
            </w:pPr>
          </w:p>
          <w:p w14:paraId="7EBE2595" w14:textId="5FB4CC86" w:rsidR="00852D62" w:rsidRDefault="00852D62" w:rsidP="007A077F">
            <w:pPr>
              <w:rPr>
                <w:rFonts w:ascii="Arial" w:hAnsi="Arial" w:cs="Arial"/>
                <w:sz w:val="22"/>
                <w:szCs w:val="22"/>
              </w:rPr>
            </w:pPr>
          </w:p>
          <w:p w14:paraId="36171336" w14:textId="2E48D2FD" w:rsidR="00852D62" w:rsidRDefault="00852D62" w:rsidP="007A077F">
            <w:pPr>
              <w:rPr>
                <w:rFonts w:ascii="Arial" w:hAnsi="Arial" w:cs="Arial"/>
                <w:sz w:val="22"/>
                <w:szCs w:val="22"/>
              </w:rPr>
            </w:pPr>
          </w:p>
          <w:p w14:paraId="3AD2FB9E" w14:textId="4B0BAFB8" w:rsidR="00852D62" w:rsidRDefault="00852D62" w:rsidP="007A077F">
            <w:pPr>
              <w:rPr>
                <w:rFonts w:ascii="Arial" w:hAnsi="Arial" w:cs="Arial"/>
                <w:sz w:val="22"/>
                <w:szCs w:val="22"/>
              </w:rPr>
            </w:pPr>
          </w:p>
          <w:p w14:paraId="1A60FF16" w14:textId="1626AF49" w:rsidR="00852D62" w:rsidRDefault="00852D62" w:rsidP="007A077F">
            <w:pPr>
              <w:rPr>
                <w:rFonts w:ascii="Arial" w:hAnsi="Arial" w:cs="Arial"/>
                <w:sz w:val="22"/>
                <w:szCs w:val="22"/>
              </w:rPr>
            </w:pPr>
          </w:p>
          <w:p w14:paraId="651F3126" w14:textId="78AD7065" w:rsidR="00852D62" w:rsidRDefault="00852D62" w:rsidP="007A077F">
            <w:pPr>
              <w:rPr>
                <w:rFonts w:ascii="Arial" w:hAnsi="Arial" w:cs="Arial"/>
                <w:sz w:val="22"/>
                <w:szCs w:val="22"/>
              </w:rPr>
            </w:pPr>
          </w:p>
          <w:p w14:paraId="30BDBA9E" w14:textId="79AD16D6" w:rsidR="00852D62" w:rsidRDefault="00852D62" w:rsidP="007A077F">
            <w:pPr>
              <w:rPr>
                <w:rFonts w:ascii="Arial" w:hAnsi="Arial" w:cs="Arial"/>
                <w:sz w:val="22"/>
                <w:szCs w:val="22"/>
              </w:rPr>
            </w:pPr>
          </w:p>
          <w:p w14:paraId="00520EFA" w14:textId="67152A6A" w:rsidR="00852D62" w:rsidRDefault="00852D62" w:rsidP="007A077F">
            <w:pPr>
              <w:rPr>
                <w:rFonts w:ascii="Arial" w:hAnsi="Arial" w:cs="Arial"/>
                <w:sz w:val="22"/>
                <w:szCs w:val="22"/>
              </w:rPr>
            </w:pPr>
          </w:p>
          <w:p w14:paraId="32091B0C" w14:textId="225F6ADC" w:rsidR="00852D62" w:rsidRDefault="00852D62" w:rsidP="007A077F">
            <w:pPr>
              <w:rPr>
                <w:rFonts w:ascii="Arial" w:hAnsi="Arial" w:cs="Arial"/>
                <w:sz w:val="22"/>
                <w:szCs w:val="22"/>
              </w:rPr>
            </w:pPr>
          </w:p>
          <w:p w14:paraId="4193490C" w14:textId="4A662401" w:rsidR="00852D62" w:rsidRDefault="00852D62" w:rsidP="007A077F">
            <w:pPr>
              <w:rPr>
                <w:rFonts w:ascii="Arial" w:hAnsi="Arial" w:cs="Arial"/>
                <w:sz w:val="22"/>
                <w:szCs w:val="22"/>
              </w:rPr>
            </w:pPr>
          </w:p>
          <w:p w14:paraId="4B80219D" w14:textId="0D96696B" w:rsidR="00852D62" w:rsidRDefault="00852D62" w:rsidP="007A077F">
            <w:pPr>
              <w:rPr>
                <w:rFonts w:ascii="Arial" w:hAnsi="Arial" w:cs="Arial"/>
                <w:sz w:val="22"/>
                <w:szCs w:val="22"/>
              </w:rPr>
            </w:pPr>
          </w:p>
          <w:p w14:paraId="5E56D821" w14:textId="44AE54E9" w:rsidR="00852D62" w:rsidRDefault="00852D62" w:rsidP="007A077F">
            <w:pPr>
              <w:rPr>
                <w:rFonts w:ascii="Arial" w:hAnsi="Arial" w:cs="Arial"/>
                <w:sz w:val="22"/>
                <w:szCs w:val="22"/>
              </w:rPr>
            </w:pPr>
          </w:p>
          <w:p w14:paraId="6EFC5033" w14:textId="609DA166" w:rsidR="00852D62" w:rsidRDefault="00852D62" w:rsidP="007A077F">
            <w:pPr>
              <w:rPr>
                <w:rFonts w:ascii="Arial" w:hAnsi="Arial" w:cs="Arial"/>
                <w:sz w:val="22"/>
                <w:szCs w:val="22"/>
              </w:rPr>
            </w:pPr>
          </w:p>
          <w:p w14:paraId="1A459D0D" w14:textId="7BA6AAC6" w:rsidR="00852D62" w:rsidRDefault="00852D62" w:rsidP="007A077F">
            <w:pPr>
              <w:rPr>
                <w:rFonts w:ascii="Arial" w:hAnsi="Arial" w:cs="Arial"/>
                <w:sz w:val="22"/>
                <w:szCs w:val="22"/>
              </w:rPr>
            </w:pPr>
          </w:p>
          <w:p w14:paraId="682DCB24" w14:textId="716F652B" w:rsidR="00BE5877" w:rsidRPr="007C675B" w:rsidRDefault="00BE5877" w:rsidP="007A077F">
            <w:pPr>
              <w:rPr>
                <w:rFonts w:ascii="Arial" w:hAnsi="Arial" w:cs="Arial"/>
                <w:sz w:val="22"/>
                <w:szCs w:val="22"/>
              </w:rPr>
            </w:pPr>
          </w:p>
          <w:p w14:paraId="37E03AA3" w14:textId="30364799" w:rsidR="00BE5877" w:rsidRPr="007C675B" w:rsidRDefault="00BE5877" w:rsidP="007A077F">
            <w:pPr>
              <w:rPr>
                <w:rFonts w:ascii="Arial" w:hAnsi="Arial" w:cs="Arial"/>
                <w:sz w:val="22"/>
                <w:szCs w:val="22"/>
              </w:rPr>
            </w:pPr>
          </w:p>
          <w:p w14:paraId="2D657DE4" w14:textId="299B6E58" w:rsidR="00BE5877" w:rsidRPr="007C675B" w:rsidRDefault="00BE5877" w:rsidP="007A077F">
            <w:pPr>
              <w:rPr>
                <w:rFonts w:ascii="Arial" w:hAnsi="Arial" w:cs="Arial"/>
                <w:sz w:val="22"/>
                <w:szCs w:val="22"/>
              </w:rPr>
            </w:pPr>
          </w:p>
          <w:p w14:paraId="4AE4E9A1" w14:textId="4AE3A027" w:rsidR="00BE5877" w:rsidRPr="007C675B" w:rsidRDefault="00BE5877" w:rsidP="007A077F">
            <w:pPr>
              <w:rPr>
                <w:rFonts w:ascii="Arial" w:hAnsi="Arial" w:cs="Arial"/>
                <w:sz w:val="22"/>
                <w:szCs w:val="22"/>
              </w:rPr>
            </w:pPr>
          </w:p>
          <w:p w14:paraId="1983C9C4" w14:textId="6FE0369F" w:rsidR="00BE5877" w:rsidRPr="007C675B" w:rsidRDefault="00BE5877" w:rsidP="007A077F">
            <w:pPr>
              <w:rPr>
                <w:rFonts w:ascii="Arial" w:hAnsi="Arial" w:cs="Arial"/>
                <w:sz w:val="22"/>
                <w:szCs w:val="22"/>
              </w:rPr>
            </w:pPr>
          </w:p>
          <w:p w14:paraId="079C6A7A" w14:textId="16AD6F6A" w:rsidR="00BE5877" w:rsidRPr="007C675B" w:rsidRDefault="00BE5877" w:rsidP="007A077F">
            <w:pPr>
              <w:rPr>
                <w:rFonts w:ascii="Arial" w:hAnsi="Arial" w:cs="Arial"/>
                <w:sz w:val="22"/>
                <w:szCs w:val="22"/>
              </w:rPr>
            </w:pPr>
          </w:p>
          <w:p w14:paraId="6A376809" w14:textId="77777777" w:rsidR="00BE5877" w:rsidRPr="007C675B" w:rsidRDefault="00BE5877" w:rsidP="007A077F">
            <w:pPr>
              <w:rPr>
                <w:rFonts w:ascii="Arial" w:hAnsi="Arial" w:cs="Arial"/>
                <w:sz w:val="22"/>
                <w:szCs w:val="22"/>
              </w:rPr>
            </w:pPr>
          </w:p>
          <w:p w14:paraId="0F9C11C3" w14:textId="77777777" w:rsidR="00673A35" w:rsidRPr="007C675B" w:rsidRDefault="00673A35" w:rsidP="007A077F">
            <w:pPr>
              <w:rPr>
                <w:rFonts w:ascii="Arial" w:hAnsi="Arial" w:cs="Arial"/>
                <w:sz w:val="22"/>
                <w:szCs w:val="22"/>
              </w:rPr>
            </w:pPr>
          </w:p>
          <w:p w14:paraId="70FB5063" w14:textId="7447E44B" w:rsidR="00673A35" w:rsidRPr="007C675B" w:rsidRDefault="00673A35" w:rsidP="007A077F">
            <w:pPr>
              <w:rPr>
                <w:rFonts w:ascii="Arial" w:hAnsi="Arial" w:cs="Arial"/>
                <w:sz w:val="22"/>
                <w:szCs w:val="22"/>
              </w:rPr>
            </w:pPr>
          </w:p>
          <w:p w14:paraId="050DF4AE" w14:textId="77777777" w:rsidR="00673A35" w:rsidRPr="007C675B" w:rsidRDefault="00673A35" w:rsidP="007A077F">
            <w:pPr>
              <w:rPr>
                <w:rFonts w:ascii="Arial" w:hAnsi="Arial" w:cs="Arial"/>
                <w:sz w:val="22"/>
                <w:szCs w:val="22"/>
              </w:rPr>
            </w:pPr>
          </w:p>
          <w:p w14:paraId="105887C2" w14:textId="77777777" w:rsidR="00673A35" w:rsidRPr="007C675B" w:rsidRDefault="00673A35" w:rsidP="007A077F">
            <w:pPr>
              <w:rPr>
                <w:rFonts w:ascii="Arial" w:hAnsi="Arial" w:cs="Arial"/>
                <w:sz w:val="22"/>
                <w:szCs w:val="22"/>
              </w:rPr>
            </w:pPr>
          </w:p>
          <w:p w14:paraId="22CBD848" w14:textId="77777777" w:rsidR="00673A35" w:rsidRPr="007C675B" w:rsidRDefault="00673A35" w:rsidP="007A077F">
            <w:pPr>
              <w:rPr>
                <w:rFonts w:ascii="Arial" w:hAnsi="Arial" w:cs="Arial"/>
                <w:sz w:val="22"/>
                <w:szCs w:val="22"/>
              </w:rPr>
            </w:pPr>
          </w:p>
          <w:p w14:paraId="5FF07C2F" w14:textId="2944C281" w:rsidR="00D83C07" w:rsidRPr="007C675B" w:rsidRDefault="00D83C07" w:rsidP="007A077F">
            <w:pPr>
              <w:rPr>
                <w:rFonts w:ascii="Arial" w:hAnsi="Arial" w:cs="Arial"/>
                <w:sz w:val="22"/>
                <w:szCs w:val="22"/>
              </w:rPr>
            </w:pPr>
          </w:p>
        </w:tc>
      </w:tr>
      <w:tr w:rsidR="00644F01" w:rsidRPr="00141110" w14:paraId="72A3BF12" w14:textId="77777777" w:rsidTr="00A93A7E">
        <w:trPr>
          <w:trHeight w:val="348"/>
        </w:trPr>
        <w:tc>
          <w:tcPr>
            <w:tcW w:w="9639" w:type="dxa"/>
          </w:tcPr>
          <w:p w14:paraId="1CE79A2A" w14:textId="530AA148" w:rsidR="00F462A0" w:rsidRPr="00141110" w:rsidRDefault="00F462A0" w:rsidP="009F6183">
            <w:pPr>
              <w:widowControl w:val="0"/>
              <w:overflowPunct w:val="0"/>
              <w:adjustRightInd w:val="0"/>
              <w:rPr>
                <w:rFonts w:ascii="Arial" w:hAnsi="Arial" w:cs="Arial"/>
                <w:b/>
                <w:bCs/>
                <w:kern w:val="28"/>
                <w:sz w:val="22"/>
                <w:szCs w:val="22"/>
                <w:lang w:val="en-GB" w:eastAsia="en-GB"/>
              </w:rPr>
            </w:pPr>
          </w:p>
        </w:tc>
        <w:tc>
          <w:tcPr>
            <w:tcW w:w="247" w:type="dxa"/>
            <w:vAlign w:val="bottom"/>
          </w:tcPr>
          <w:p w14:paraId="395440CB" w14:textId="77777777" w:rsidR="00670210" w:rsidRPr="00141110" w:rsidRDefault="00670210" w:rsidP="00F61AF1">
            <w:pPr>
              <w:tabs>
                <w:tab w:val="left" w:pos="250"/>
                <w:tab w:val="left" w:pos="7938"/>
              </w:tabs>
              <w:ind w:right="-250"/>
              <w:rPr>
                <w:rFonts w:ascii="Arial" w:hAnsi="Arial" w:cs="Arial"/>
                <w:sz w:val="22"/>
                <w:szCs w:val="22"/>
              </w:rPr>
            </w:pPr>
          </w:p>
        </w:tc>
        <w:tc>
          <w:tcPr>
            <w:tcW w:w="1322" w:type="dxa"/>
          </w:tcPr>
          <w:p w14:paraId="4F6B9BF3" w14:textId="77777777" w:rsidR="00670210" w:rsidRPr="00141110" w:rsidRDefault="00670210" w:rsidP="00CE503B">
            <w:pPr>
              <w:tabs>
                <w:tab w:val="left" w:pos="720"/>
                <w:tab w:val="left" w:pos="7938"/>
              </w:tabs>
              <w:rPr>
                <w:rFonts w:ascii="Arial" w:hAnsi="Arial" w:cs="Arial"/>
                <w:sz w:val="22"/>
                <w:szCs w:val="22"/>
              </w:rPr>
            </w:pPr>
          </w:p>
        </w:tc>
      </w:tr>
    </w:tbl>
    <w:p w14:paraId="4B61ADB8" w14:textId="77777777" w:rsidR="007A077F" w:rsidRPr="00141110" w:rsidRDefault="007A077F" w:rsidP="00BE5877">
      <w:pPr>
        <w:rPr>
          <w:rFonts w:ascii="Arial" w:hAnsi="Arial" w:cs="Arial"/>
          <w:sz w:val="22"/>
          <w:szCs w:val="22"/>
        </w:rPr>
      </w:pPr>
    </w:p>
    <w:sectPr w:rsidR="007A077F" w:rsidRPr="00141110" w:rsidSect="00E55BF8">
      <w:headerReference w:type="default" r:id="rId8"/>
      <w:footerReference w:type="default" r:id="rId9"/>
      <w:pgSz w:w="12240" w:h="15840" w:code="1"/>
      <w:pgMar w:top="1134" w:right="1259" w:bottom="851" w:left="99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D1ECB" w14:textId="77777777" w:rsidR="0033640E" w:rsidRDefault="0033640E">
      <w:r>
        <w:separator/>
      </w:r>
    </w:p>
  </w:endnote>
  <w:endnote w:type="continuationSeparator" w:id="0">
    <w:p w14:paraId="3BC306FC" w14:textId="77777777" w:rsidR="0033640E" w:rsidRDefault="0033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38A2C" w14:textId="2BB69069" w:rsidR="0057092F" w:rsidRDefault="0057092F">
    <w:pPr>
      <w:pStyle w:val="Footer"/>
    </w:pPr>
  </w:p>
  <w:p w14:paraId="15CEC4F1" w14:textId="77777777" w:rsidR="0057092F" w:rsidRDefault="0057092F">
    <w:pPr>
      <w:pStyle w:val="Footer"/>
    </w:pPr>
  </w:p>
  <w:p w14:paraId="27E3BEDD" w14:textId="77777777" w:rsidR="0057092F" w:rsidRDefault="0057092F" w:rsidP="00033F7A">
    <w:pPr>
      <w:pStyle w:val="Footer"/>
      <w:jc w:val="right"/>
    </w:pPr>
    <w:r>
      <w:t>Chairs 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585D7" w14:textId="77777777" w:rsidR="0033640E" w:rsidRDefault="0033640E">
      <w:r>
        <w:separator/>
      </w:r>
    </w:p>
  </w:footnote>
  <w:footnote w:type="continuationSeparator" w:id="0">
    <w:p w14:paraId="157BECBE" w14:textId="77777777" w:rsidR="0033640E" w:rsidRDefault="00336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6D363" w14:textId="7516ED7E" w:rsidR="0057092F" w:rsidRPr="00011240" w:rsidRDefault="0057092F">
    <w:pPr>
      <w:jc w:val="center"/>
      <w:rPr>
        <w:rFonts w:ascii="Arial" w:hAnsi="Arial" w:cs="Arial"/>
        <w:b/>
        <w:sz w:val="28"/>
        <w:szCs w:val="28"/>
      </w:rPr>
    </w:pPr>
    <w:r>
      <w:rPr>
        <w:rFonts w:ascii="Arial" w:hAnsi="Arial" w:cs="Arial"/>
        <w:b/>
        <w:sz w:val="28"/>
        <w:szCs w:val="28"/>
      </w:rPr>
      <w:t>A</w:t>
    </w:r>
    <w:r w:rsidRPr="00011240">
      <w:rPr>
        <w:rFonts w:ascii="Arial" w:hAnsi="Arial" w:cs="Arial"/>
        <w:b/>
        <w:sz w:val="28"/>
        <w:szCs w:val="28"/>
      </w:rPr>
      <w:t>MBLE</w:t>
    </w:r>
    <w:r>
      <w:rPr>
        <w:rFonts w:ascii="Arial" w:hAnsi="Arial" w:cs="Arial"/>
        <w:b/>
        <w:sz w:val="28"/>
        <w:szCs w:val="28"/>
      </w:rPr>
      <w:t xml:space="preserve"> </w:t>
    </w:r>
    <w:r w:rsidRPr="00011240">
      <w:rPr>
        <w:rFonts w:ascii="Arial" w:hAnsi="Arial" w:cs="Arial"/>
        <w:b/>
        <w:sz w:val="28"/>
        <w:szCs w:val="28"/>
      </w:rPr>
      <w:t>TOWN COUNCIL –</w:t>
    </w:r>
    <w:r>
      <w:rPr>
        <w:rFonts w:ascii="Arial" w:hAnsi="Arial" w:cs="Arial"/>
        <w:b/>
        <w:sz w:val="28"/>
        <w:szCs w:val="28"/>
      </w:rPr>
      <w:t xml:space="preserve"> </w:t>
    </w:r>
    <w:r w:rsidR="00C525F0">
      <w:rPr>
        <w:rFonts w:ascii="Arial" w:hAnsi="Arial" w:cs="Arial"/>
        <w:b/>
        <w:sz w:val="28"/>
        <w:szCs w:val="28"/>
      </w:rPr>
      <w:t>APRIL</w:t>
    </w:r>
    <w:r w:rsidR="00823C65">
      <w:rPr>
        <w:rFonts w:ascii="Arial" w:hAnsi="Arial" w:cs="Arial"/>
        <w:b/>
        <w:sz w:val="28"/>
        <w:szCs w:val="28"/>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547F7"/>
    <w:multiLevelType w:val="multilevel"/>
    <w:tmpl w:val="0F883626"/>
    <w:lvl w:ilvl="0">
      <w:start w:val="39"/>
      <w:numFmt w:val="decimal"/>
      <w:lvlText w:val="%1"/>
      <w:lvlJc w:val="left"/>
      <w:pPr>
        <w:ind w:left="465" w:hanging="465"/>
      </w:pPr>
      <w:rPr>
        <w:rFonts w:hint="default"/>
      </w:rPr>
    </w:lvl>
    <w:lvl w:ilvl="1">
      <w:start w:val="3"/>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1" w15:restartNumberingAfterBreak="0">
    <w:nsid w:val="02F23C67"/>
    <w:multiLevelType w:val="hybridMultilevel"/>
    <w:tmpl w:val="EBAE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E229A"/>
    <w:multiLevelType w:val="multilevel"/>
    <w:tmpl w:val="34EE0C88"/>
    <w:lvl w:ilvl="0">
      <w:start w:val="125"/>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8137F9D"/>
    <w:multiLevelType w:val="hybridMultilevel"/>
    <w:tmpl w:val="158CE018"/>
    <w:lvl w:ilvl="0" w:tplc="83C81F5A">
      <w:start w:val="124"/>
      <w:numFmt w:val="decimal"/>
      <w:lvlText w:val="%1."/>
      <w:lvlJc w:val="left"/>
      <w:pPr>
        <w:ind w:left="828" w:hanging="46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E140F"/>
    <w:multiLevelType w:val="hybridMultilevel"/>
    <w:tmpl w:val="8B223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802A3"/>
    <w:multiLevelType w:val="hybridMultilevel"/>
    <w:tmpl w:val="B6A2086E"/>
    <w:lvl w:ilvl="0" w:tplc="7F6A900C">
      <w:start w:val="143"/>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96D1E"/>
    <w:multiLevelType w:val="hybridMultilevel"/>
    <w:tmpl w:val="691279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F0653"/>
    <w:multiLevelType w:val="multilevel"/>
    <w:tmpl w:val="BE6A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808A2"/>
    <w:multiLevelType w:val="hybridMultilevel"/>
    <w:tmpl w:val="5494475E"/>
    <w:lvl w:ilvl="0" w:tplc="E89C5326">
      <w:start w:val="143"/>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633D5"/>
    <w:multiLevelType w:val="hybridMultilevel"/>
    <w:tmpl w:val="119A8DB2"/>
    <w:lvl w:ilvl="0" w:tplc="20EAFD60">
      <w:start w:val="144"/>
      <w:numFmt w:val="decimal"/>
      <w:lvlText w:val="%1-"/>
      <w:lvlJc w:val="left"/>
      <w:pPr>
        <w:ind w:left="840" w:hanging="4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E1D23"/>
    <w:multiLevelType w:val="hybridMultilevel"/>
    <w:tmpl w:val="CB4002AA"/>
    <w:lvl w:ilvl="0" w:tplc="ABDA60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A61A6"/>
    <w:multiLevelType w:val="multilevel"/>
    <w:tmpl w:val="C9B01906"/>
    <w:lvl w:ilvl="0">
      <w:start w:val="39"/>
      <w:numFmt w:val="decimal"/>
      <w:lvlText w:val="%1"/>
      <w:lvlJc w:val="left"/>
      <w:pPr>
        <w:ind w:left="465" w:hanging="465"/>
      </w:pPr>
      <w:rPr>
        <w:rFonts w:hint="default"/>
      </w:rPr>
    </w:lvl>
    <w:lvl w:ilvl="1">
      <w:start w:val="1"/>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12" w15:restartNumberingAfterBreak="0">
    <w:nsid w:val="35A41CA7"/>
    <w:multiLevelType w:val="hybridMultilevel"/>
    <w:tmpl w:val="7B340750"/>
    <w:lvl w:ilvl="0" w:tplc="803848DC">
      <w:start w:val="78"/>
      <w:numFmt w:val="decimal"/>
      <w:lvlText w:val="%1."/>
      <w:lvlJc w:val="left"/>
      <w:pPr>
        <w:ind w:left="444" w:hanging="360"/>
      </w:pPr>
      <w:rPr>
        <w:rFonts w:hint="default"/>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13" w15:restartNumberingAfterBreak="0">
    <w:nsid w:val="363A11A7"/>
    <w:multiLevelType w:val="multilevel"/>
    <w:tmpl w:val="B770D868"/>
    <w:lvl w:ilvl="0">
      <w:start w:val="123"/>
      <w:numFmt w:val="decimal"/>
      <w:lvlText w:val="%1."/>
      <w:lvlJc w:val="left"/>
      <w:pPr>
        <w:ind w:left="828" w:hanging="468"/>
      </w:pPr>
      <w:rPr>
        <w:rFonts w:hint="default"/>
        <w:u w:val="none"/>
      </w:rPr>
    </w:lvl>
    <w:lvl w:ilvl="1">
      <w:start w:val="1"/>
      <w:numFmt w:val="decimal"/>
      <w:isLgl/>
      <w:lvlText w:val="%1.%2"/>
      <w:lvlJc w:val="left"/>
      <w:pPr>
        <w:ind w:left="1044" w:hanging="60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692"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748" w:hanging="1800"/>
      </w:pPr>
      <w:rPr>
        <w:rFonts w:hint="default"/>
      </w:rPr>
    </w:lvl>
    <w:lvl w:ilvl="8">
      <w:start w:val="1"/>
      <w:numFmt w:val="decimal"/>
      <w:isLgl/>
      <w:lvlText w:val="%1.%2.%3.%4.%5.%6.%7.%8.%9"/>
      <w:lvlJc w:val="left"/>
      <w:pPr>
        <w:ind w:left="2832" w:hanging="1800"/>
      </w:pPr>
      <w:rPr>
        <w:rFonts w:hint="default"/>
      </w:rPr>
    </w:lvl>
  </w:abstractNum>
  <w:abstractNum w:abstractNumId="14" w15:restartNumberingAfterBreak="0">
    <w:nsid w:val="375A2DA9"/>
    <w:multiLevelType w:val="multilevel"/>
    <w:tmpl w:val="D7C2D5F2"/>
    <w:lvl w:ilvl="0">
      <w:start w:val="31"/>
      <w:numFmt w:val="decimal"/>
      <w:lvlText w:val="%1"/>
      <w:lvlJc w:val="left"/>
      <w:pPr>
        <w:ind w:left="420" w:hanging="420"/>
      </w:pPr>
      <w:rPr>
        <w:rFonts w:hint="default"/>
      </w:rPr>
    </w:lvl>
    <w:lvl w:ilvl="1">
      <w:start w:val="1"/>
      <w:numFmt w:val="decimal"/>
      <w:lvlText w:val="%1.%2"/>
      <w:lvlJc w:val="left"/>
      <w:pPr>
        <w:ind w:left="864" w:hanging="42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660" w:hanging="144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908" w:hanging="1800"/>
      </w:pPr>
      <w:rPr>
        <w:rFonts w:hint="default"/>
      </w:rPr>
    </w:lvl>
    <w:lvl w:ilvl="8">
      <w:start w:val="1"/>
      <w:numFmt w:val="decimal"/>
      <w:lvlText w:val="%1.%2.%3.%4.%5.%6.%7.%8.%9"/>
      <w:lvlJc w:val="left"/>
      <w:pPr>
        <w:ind w:left="5352" w:hanging="1800"/>
      </w:pPr>
      <w:rPr>
        <w:rFonts w:hint="default"/>
      </w:rPr>
    </w:lvl>
  </w:abstractNum>
  <w:abstractNum w:abstractNumId="15" w15:restartNumberingAfterBreak="0">
    <w:nsid w:val="39275E18"/>
    <w:multiLevelType w:val="hybridMultilevel"/>
    <w:tmpl w:val="23C48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2E223C"/>
    <w:multiLevelType w:val="hybridMultilevel"/>
    <w:tmpl w:val="2C588BEC"/>
    <w:lvl w:ilvl="0" w:tplc="0C4C1B06">
      <w:start w:val="1"/>
      <w:numFmt w:val="lowerRoman"/>
      <w:lvlText w:val="(%1)"/>
      <w:lvlJc w:val="left"/>
      <w:pPr>
        <w:ind w:left="1164" w:hanging="720"/>
      </w:pPr>
      <w:rPr>
        <w:rFonts w:hint="default"/>
      </w:rPr>
    </w:lvl>
    <w:lvl w:ilvl="1" w:tplc="08090019">
      <w:start w:val="1"/>
      <w:numFmt w:val="lowerLetter"/>
      <w:lvlText w:val="%2."/>
      <w:lvlJc w:val="left"/>
      <w:pPr>
        <w:ind w:left="1524" w:hanging="360"/>
      </w:pPr>
    </w:lvl>
    <w:lvl w:ilvl="2" w:tplc="0809001B">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17" w15:restartNumberingAfterBreak="0">
    <w:nsid w:val="3D907A4F"/>
    <w:multiLevelType w:val="hybridMultilevel"/>
    <w:tmpl w:val="96C0D1C0"/>
    <w:lvl w:ilvl="0" w:tplc="1B423A44">
      <w:start w:val="21"/>
      <w:numFmt w:val="decimal"/>
      <w:lvlText w:val="%1."/>
      <w:lvlJc w:val="left"/>
      <w:pPr>
        <w:ind w:left="444" w:hanging="360"/>
      </w:pPr>
      <w:rPr>
        <w:rFonts w:hint="default"/>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18" w15:restartNumberingAfterBreak="0">
    <w:nsid w:val="43710937"/>
    <w:multiLevelType w:val="multilevel"/>
    <w:tmpl w:val="77AC7CB4"/>
    <w:lvl w:ilvl="0">
      <w:start w:val="144"/>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4552709"/>
    <w:multiLevelType w:val="hybridMultilevel"/>
    <w:tmpl w:val="8598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23171"/>
    <w:multiLevelType w:val="hybridMultilevel"/>
    <w:tmpl w:val="FB4A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B44F3"/>
    <w:multiLevelType w:val="hybridMultilevel"/>
    <w:tmpl w:val="FC32C98A"/>
    <w:lvl w:ilvl="0" w:tplc="4C3E7754">
      <w:start w:val="28"/>
      <w:numFmt w:val="decimal"/>
      <w:lvlText w:val="%1."/>
      <w:lvlJc w:val="left"/>
      <w:pPr>
        <w:ind w:left="444" w:hanging="360"/>
      </w:pPr>
      <w:rPr>
        <w:rFonts w:hint="default"/>
      </w:rPr>
    </w:lvl>
    <w:lvl w:ilvl="1" w:tplc="513A88B4">
      <w:start w:val="1"/>
      <w:numFmt w:val="decimal"/>
      <w:lvlText w:val="%2."/>
      <w:lvlJc w:val="left"/>
      <w:pPr>
        <w:ind w:left="1164" w:hanging="360"/>
      </w:pPr>
      <w:rPr>
        <w:rFonts w:ascii="Arial" w:eastAsia="Times New Roman" w:hAnsi="Arial" w:cs="Arial"/>
      </w:r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22" w15:restartNumberingAfterBreak="0">
    <w:nsid w:val="4BAF4D1E"/>
    <w:multiLevelType w:val="hybridMultilevel"/>
    <w:tmpl w:val="5F2A6B98"/>
    <w:lvl w:ilvl="0" w:tplc="9304A200">
      <w:start w:val="145"/>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143E44"/>
    <w:multiLevelType w:val="hybridMultilevel"/>
    <w:tmpl w:val="FBA8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C51A3"/>
    <w:multiLevelType w:val="hybridMultilevel"/>
    <w:tmpl w:val="39FC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C84617"/>
    <w:multiLevelType w:val="multilevel"/>
    <w:tmpl w:val="2E4E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D6921"/>
    <w:multiLevelType w:val="multilevel"/>
    <w:tmpl w:val="BB30CC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63102AB5"/>
    <w:multiLevelType w:val="hybridMultilevel"/>
    <w:tmpl w:val="96C0D1C0"/>
    <w:lvl w:ilvl="0" w:tplc="1B423A44">
      <w:start w:val="21"/>
      <w:numFmt w:val="decimal"/>
      <w:lvlText w:val="%1."/>
      <w:lvlJc w:val="left"/>
      <w:pPr>
        <w:ind w:left="444" w:hanging="360"/>
      </w:pPr>
      <w:rPr>
        <w:rFonts w:hint="default"/>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28" w15:restartNumberingAfterBreak="0">
    <w:nsid w:val="63810D46"/>
    <w:multiLevelType w:val="hybridMultilevel"/>
    <w:tmpl w:val="1A1A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1D617A"/>
    <w:multiLevelType w:val="hybridMultilevel"/>
    <w:tmpl w:val="CCFC598A"/>
    <w:lvl w:ilvl="0" w:tplc="F63A9BF6">
      <w:start w:val="58"/>
      <w:numFmt w:val="decimal"/>
      <w:lvlText w:val="%1."/>
      <w:lvlJc w:val="left"/>
      <w:pPr>
        <w:ind w:left="444" w:hanging="360"/>
      </w:pPr>
      <w:rPr>
        <w:rFonts w:hint="default"/>
      </w:rPr>
    </w:lvl>
    <w:lvl w:ilvl="1" w:tplc="08090019">
      <w:start w:val="1"/>
      <w:numFmt w:val="lowerLetter"/>
      <w:lvlText w:val="%2."/>
      <w:lvlJc w:val="left"/>
      <w:pPr>
        <w:ind w:left="1164" w:hanging="360"/>
      </w:pPr>
    </w:lvl>
    <w:lvl w:ilvl="2" w:tplc="0809001B">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30" w15:restartNumberingAfterBreak="0">
    <w:nsid w:val="657E4CE2"/>
    <w:multiLevelType w:val="multilevel"/>
    <w:tmpl w:val="6C4E6E56"/>
    <w:lvl w:ilvl="0">
      <w:start w:val="40"/>
      <w:numFmt w:val="decimal"/>
      <w:lvlText w:val="%1"/>
      <w:lvlJc w:val="left"/>
      <w:pPr>
        <w:ind w:left="465" w:hanging="465"/>
      </w:pPr>
      <w:rPr>
        <w:rFonts w:hint="default"/>
      </w:rPr>
    </w:lvl>
    <w:lvl w:ilvl="1">
      <w:start w:val="1"/>
      <w:numFmt w:val="decimal"/>
      <w:lvlText w:val="%1.%2"/>
      <w:lvlJc w:val="left"/>
      <w:pPr>
        <w:ind w:left="1269" w:hanging="465"/>
      </w:pPr>
      <w:rPr>
        <w:rFonts w:hint="default"/>
      </w:rPr>
    </w:lvl>
    <w:lvl w:ilvl="2">
      <w:start w:val="1"/>
      <w:numFmt w:val="decimal"/>
      <w:lvlText w:val="%1.%2.%3"/>
      <w:lvlJc w:val="left"/>
      <w:pPr>
        <w:ind w:left="2328" w:hanging="720"/>
      </w:pPr>
      <w:rPr>
        <w:rFonts w:hint="default"/>
      </w:rPr>
    </w:lvl>
    <w:lvl w:ilvl="3">
      <w:start w:val="1"/>
      <w:numFmt w:val="decimal"/>
      <w:lvlText w:val="%1.%2.%3.%4"/>
      <w:lvlJc w:val="left"/>
      <w:pPr>
        <w:ind w:left="3492" w:hanging="108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428" w:hanging="1800"/>
      </w:pPr>
      <w:rPr>
        <w:rFonts w:hint="default"/>
      </w:rPr>
    </w:lvl>
    <w:lvl w:ilvl="8">
      <w:start w:val="1"/>
      <w:numFmt w:val="decimal"/>
      <w:lvlText w:val="%1.%2.%3.%4.%5.%6.%7.%8.%9"/>
      <w:lvlJc w:val="left"/>
      <w:pPr>
        <w:ind w:left="8232" w:hanging="1800"/>
      </w:pPr>
      <w:rPr>
        <w:rFonts w:hint="default"/>
      </w:rPr>
    </w:lvl>
  </w:abstractNum>
  <w:abstractNum w:abstractNumId="31" w15:restartNumberingAfterBreak="0">
    <w:nsid w:val="6ACF43AA"/>
    <w:multiLevelType w:val="hybridMultilevel"/>
    <w:tmpl w:val="034C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01760"/>
    <w:multiLevelType w:val="multilevel"/>
    <w:tmpl w:val="E690AC76"/>
    <w:lvl w:ilvl="0">
      <w:start w:val="97"/>
      <w:numFmt w:val="decimal"/>
      <w:lvlText w:val="%1."/>
      <w:lvlJc w:val="left"/>
      <w:pPr>
        <w:ind w:left="720" w:hanging="360"/>
      </w:pPr>
      <w:rPr>
        <w:rFonts w:hint="default"/>
        <w:u w:val="none"/>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C10706"/>
    <w:multiLevelType w:val="hybridMultilevel"/>
    <w:tmpl w:val="2414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E7E6E"/>
    <w:multiLevelType w:val="hybridMultilevel"/>
    <w:tmpl w:val="2C729926"/>
    <w:lvl w:ilvl="0" w:tplc="E83A9D82">
      <w:start w:val="143"/>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E2CFA"/>
    <w:multiLevelType w:val="hybridMultilevel"/>
    <w:tmpl w:val="43EE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9B6641"/>
    <w:multiLevelType w:val="hybridMultilevel"/>
    <w:tmpl w:val="F1E45C28"/>
    <w:lvl w:ilvl="0" w:tplc="F4DC582C">
      <w:start w:val="124"/>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882790"/>
    <w:multiLevelType w:val="hybridMultilevel"/>
    <w:tmpl w:val="3760B386"/>
    <w:lvl w:ilvl="0" w:tplc="886C131A">
      <w:start w:val="124"/>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996A7D"/>
    <w:multiLevelType w:val="hybridMultilevel"/>
    <w:tmpl w:val="F3127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A55A8A"/>
    <w:multiLevelType w:val="hybridMultilevel"/>
    <w:tmpl w:val="748CC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26397F"/>
    <w:multiLevelType w:val="hybridMultilevel"/>
    <w:tmpl w:val="48A45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1"/>
  </w:num>
  <w:num w:numId="3">
    <w:abstractNumId w:val="1"/>
  </w:num>
  <w:num w:numId="4">
    <w:abstractNumId w:val="26"/>
  </w:num>
  <w:num w:numId="5">
    <w:abstractNumId w:val="33"/>
  </w:num>
  <w:num w:numId="6">
    <w:abstractNumId w:val="21"/>
  </w:num>
  <w:num w:numId="7">
    <w:abstractNumId w:val="11"/>
  </w:num>
  <w:num w:numId="8">
    <w:abstractNumId w:val="0"/>
  </w:num>
  <w:num w:numId="9">
    <w:abstractNumId w:val="30"/>
  </w:num>
  <w:num w:numId="10">
    <w:abstractNumId w:val="19"/>
  </w:num>
  <w:num w:numId="11">
    <w:abstractNumId w:val="29"/>
  </w:num>
  <w:num w:numId="12">
    <w:abstractNumId w:val="12"/>
  </w:num>
  <w:num w:numId="13">
    <w:abstractNumId w:val="28"/>
  </w:num>
  <w:num w:numId="14">
    <w:abstractNumId w:val="10"/>
  </w:num>
  <w:num w:numId="15">
    <w:abstractNumId w:val="32"/>
  </w:num>
  <w:num w:numId="16">
    <w:abstractNumId w:val="14"/>
  </w:num>
  <w:num w:numId="17">
    <w:abstractNumId w:val="37"/>
  </w:num>
  <w:num w:numId="18">
    <w:abstractNumId w:val="36"/>
  </w:num>
  <w:num w:numId="19">
    <w:abstractNumId w:val="3"/>
  </w:num>
  <w:num w:numId="20">
    <w:abstractNumId w:val="13"/>
  </w:num>
  <w:num w:numId="21">
    <w:abstractNumId w:val="2"/>
  </w:num>
  <w:num w:numId="22">
    <w:abstractNumId w:val="23"/>
  </w:num>
  <w:num w:numId="23">
    <w:abstractNumId w:val="34"/>
  </w:num>
  <w:num w:numId="24">
    <w:abstractNumId w:val="5"/>
  </w:num>
  <w:num w:numId="25">
    <w:abstractNumId w:val="8"/>
  </w:num>
  <w:num w:numId="26">
    <w:abstractNumId w:val="9"/>
  </w:num>
  <w:num w:numId="27">
    <w:abstractNumId w:val="18"/>
  </w:num>
  <w:num w:numId="28">
    <w:abstractNumId w:val="22"/>
  </w:num>
  <w:num w:numId="29">
    <w:abstractNumId w:val="40"/>
  </w:num>
  <w:num w:numId="30">
    <w:abstractNumId w:val="24"/>
  </w:num>
  <w:num w:numId="31">
    <w:abstractNumId w:val="27"/>
  </w:num>
  <w:num w:numId="32">
    <w:abstractNumId w:val="6"/>
  </w:num>
  <w:num w:numId="33">
    <w:abstractNumId w:val="17"/>
  </w:num>
  <w:num w:numId="34">
    <w:abstractNumId w:val="39"/>
  </w:num>
  <w:num w:numId="35">
    <w:abstractNumId w:val="4"/>
  </w:num>
  <w:num w:numId="36">
    <w:abstractNumId w:val="15"/>
  </w:num>
  <w:num w:numId="37">
    <w:abstractNumId w:val="38"/>
  </w:num>
  <w:num w:numId="38">
    <w:abstractNumId w:val="16"/>
  </w:num>
  <w:num w:numId="39">
    <w:abstractNumId w:val="35"/>
  </w:num>
  <w:num w:numId="40">
    <w:abstractNumId w:val="25"/>
  </w:num>
  <w:num w:numId="4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7B"/>
    <w:rsid w:val="000005EE"/>
    <w:rsid w:val="00002C1D"/>
    <w:rsid w:val="00011240"/>
    <w:rsid w:val="00011298"/>
    <w:rsid w:val="00011929"/>
    <w:rsid w:val="00014748"/>
    <w:rsid w:val="00014DB1"/>
    <w:rsid w:val="0001563D"/>
    <w:rsid w:val="00015E14"/>
    <w:rsid w:val="000161E7"/>
    <w:rsid w:val="0001654E"/>
    <w:rsid w:val="000177C1"/>
    <w:rsid w:val="00017B65"/>
    <w:rsid w:val="000214FE"/>
    <w:rsid w:val="00022B6E"/>
    <w:rsid w:val="00023452"/>
    <w:rsid w:val="000252B3"/>
    <w:rsid w:val="00026125"/>
    <w:rsid w:val="0002772F"/>
    <w:rsid w:val="00030787"/>
    <w:rsid w:val="000309CB"/>
    <w:rsid w:val="0003109A"/>
    <w:rsid w:val="00033F7A"/>
    <w:rsid w:val="00035AA7"/>
    <w:rsid w:val="0003691E"/>
    <w:rsid w:val="00036DBD"/>
    <w:rsid w:val="00036E90"/>
    <w:rsid w:val="0003781E"/>
    <w:rsid w:val="0004040A"/>
    <w:rsid w:val="00040485"/>
    <w:rsid w:val="000409CC"/>
    <w:rsid w:val="000426CF"/>
    <w:rsid w:val="00042DDB"/>
    <w:rsid w:val="00044455"/>
    <w:rsid w:val="00045849"/>
    <w:rsid w:val="00045E26"/>
    <w:rsid w:val="00046061"/>
    <w:rsid w:val="000462A5"/>
    <w:rsid w:val="000474E5"/>
    <w:rsid w:val="000517A9"/>
    <w:rsid w:val="00051FD5"/>
    <w:rsid w:val="00054C9B"/>
    <w:rsid w:val="00054F78"/>
    <w:rsid w:val="00056DEB"/>
    <w:rsid w:val="00057645"/>
    <w:rsid w:val="00057EE7"/>
    <w:rsid w:val="000603D0"/>
    <w:rsid w:val="000608F2"/>
    <w:rsid w:val="000619C6"/>
    <w:rsid w:val="00063765"/>
    <w:rsid w:val="00063A1E"/>
    <w:rsid w:val="00063BCE"/>
    <w:rsid w:val="000648E5"/>
    <w:rsid w:val="00065326"/>
    <w:rsid w:val="00065960"/>
    <w:rsid w:val="00065A72"/>
    <w:rsid w:val="00065F8C"/>
    <w:rsid w:val="00066F0A"/>
    <w:rsid w:val="000701A4"/>
    <w:rsid w:val="00070BCE"/>
    <w:rsid w:val="00072BDD"/>
    <w:rsid w:val="00073CCB"/>
    <w:rsid w:val="0007408B"/>
    <w:rsid w:val="000745DB"/>
    <w:rsid w:val="00074C16"/>
    <w:rsid w:val="00074CA6"/>
    <w:rsid w:val="00074D67"/>
    <w:rsid w:val="0007728F"/>
    <w:rsid w:val="000814A0"/>
    <w:rsid w:val="00083345"/>
    <w:rsid w:val="00086D5C"/>
    <w:rsid w:val="000872D6"/>
    <w:rsid w:val="00087418"/>
    <w:rsid w:val="00087CE5"/>
    <w:rsid w:val="00093C52"/>
    <w:rsid w:val="00094384"/>
    <w:rsid w:val="00095816"/>
    <w:rsid w:val="00095BBB"/>
    <w:rsid w:val="0009759E"/>
    <w:rsid w:val="000A06F8"/>
    <w:rsid w:val="000A0D3B"/>
    <w:rsid w:val="000A0DCA"/>
    <w:rsid w:val="000A2077"/>
    <w:rsid w:val="000A3E45"/>
    <w:rsid w:val="000A4122"/>
    <w:rsid w:val="000A4344"/>
    <w:rsid w:val="000A4FEF"/>
    <w:rsid w:val="000A57F2"/>
    <w:rsid w:val="000A588E"/>
    <w:rsid w:val="000A65FC"/>
    <w:rsid w:val="000B0984"/>
    <w:rsid w:val="000B245D"/>
    <w:rsid w:val="000B27E3"/>
    <w:rsid w:val="000B31A0"/>
    <w:rsid w:val="000B4FF3"/>
    <w:rsid w:val="000B5F98"/>
    <w:rsid w:val="000B68EC"/>
    <w:rsid w:val="000B6A40"/>
    <w:rsid w:val="000B7598"/>
    <w:rsid w:val="000B76B8"/>
    <w:rsid w:val="000B7978"/>
    <w:rsid w:val="000B7DB3"/>
    <w:rsid w:val="000C20FB"/>
    <w:rsid w:val="000C321E"/>
    <w:rsid w:val="000C3826"/>
    <w:rsid w:val="000C53A9"/>
    <w:rsid w:val="000C5FD2"/>
    <w:rsid w:val="000C6105"/>
    <w:rsid w:val="000C6878"/>
    <w:rsid w:val="000C6DEC"/>
    <w:rsid w:val="000D0493"/>
    <w:rsid w:val="000D55AC"/>
    <w:rsid w:val="000D67D2"/>
    <w:rsid w:val="000E09D2"/>
    <w:rsid w:val="000E136C"/>
    <w:rsid w:val="000E1DB0"/>
    <w:rsid w:val="000E1EF9"/>
    <w:rsid w:val="000E2496"/>
    <w:rsid w:val="000E3C47"/>
    <w:rsid w:val="000E5967"/>
    <w:rsid w:val="000E5968"/>
    <w:rsid w:val="000E5A08"/>
    <w:rsid w:val="000E6A73"/>
    <w:rsid w:val="000E7860"/>
    <w:rsid w:val="000F0452"/>
    <w:rsid w:val="000F066E"/>
    <w:rsid w:val="000F069A"/>
    <w:rsid w:val="000F06A3"/>
    <w:rsid w:val="000F208B"/>
    <w:rsid w:val="000F28C7"/>
    <w:rsid w:val="000F3AE8"/>
    <w:rsid w:val="000F3B56"/>
    <w:rsid w:val="000F730D"/>
    <w:rsid w:val="000F761C"/>
    <w:rsid w:val="000F7E2C"/>
    <w:rsid w:val="000F7FBE"/>
    <w:rsid w:val="001009EF"/>
    <w:rsid w:val="00100DD4"/>
    <w:rsid w:val="00101FEE"/>
    <w:rsid w:val="00103F94"/>
    <w:rsid w:val="00107775"/>
    <w:rsid w:val="00107F5B"/>
    <w:rsid w:val="0011239C"/>
    <w:rsid w:val="00112763"/>
    <w:rsid w:val="00112E89"/>
    <w:rsid w:val="00113962"/>
    <w:rsid w:val="001142B6"/>
    <w:rsid w:val="00115307"/>
    <w:rsid w:val="0011615E"/>
    <w:rsid w:val="0011628F"/>
    <w:rsid w:val="001163FA"/>
    <w:rsid w:val="00117840"/>
    <w:rsid w:val="0012015A"/>
    <w:rsid w:val="00120E33"/>
    <w:rsid w:val="00121640"/>
    <w:rsid w:val="00122E5C"/>
    <w:rsid w:val="00125246"/>
    <w:rsid w:val="00130ACA"/>
    <w:rsid w:val="00131585"/>
    <w:rsid w:val="00132F5D"/>
    <w:rsid w:val="001338EF"/>
    <w:rsid w:val="001352DC"/>
    <w:rsid w:val="001355A2"/>
    <w:rsid w:val="001379A6"/>
    <w:rsid w:val="00140964"/>
    <w:rsid w:val="00141110"/>
    <w:rsid w:val="00142312"/>
    <w:rsid w:val="00142501"/>
    <w:rsid w:val="0014257F"/>
    <w:rsid w:val="00143B51"/>
    <w:rsid w:val="00144A03"/>
    <w:rsid w:val="00144A04"/>
    <w:rsid w:val="00145029"/>
    <w:rsid w:val="001454D4"/>
    <w:rsid w:val="00147D22"/>
    <w:rsid w:val="00147F99"/>
    <w:rsid w:val="00150069"/>
    <w:rsid w:val="001506B1"/>
    <w:rsid w:val="00150AAD"/>
    <w:rsid w:val="00150D3B"/>
    <w:rsid w:val="00150EF6"/>
    <w:rsid w:val="00151107"/>
    <w:rsid w:val="00151D61"/>
    <w:rsid w:val="0015328A"/>
    <w:rsid w:val="001532BD"/>
    <w:rsid w:val="0015382C"/>
    <w:rsid w:val="0015469B"/>
    <w:rsid w:val="00154D8B"/>
    <w:rsid w:val="001550BB"/>
    <w:rsid w:val="0015667C"/>
    <w:rsid w:val="00156842"/>
    <w:rsid w:val="00157D3F"/>
    <w:rsid w:val="00160205"/>
    <w:rsid w:val="00160251"/>
    <w:rsid w:val="0016027A"/>
    <w:rsid w:val="00162837"/>
    <w:rsid w:val="00163DB8"/>
    <w:rsid w:val="00163E5A"/>
    <w:rsid w:val="001651D2"/>
    <w:rsid w:val="00166D84"/>
    <w:rsid w:val="0016789F"/>
    <w:rsid w:val="00172D50"/>
    <w:rsid w:val="00173940"/>
    <w:rsid w:val="00175312"/>
    <w:rsid w:val="00176163"/>
    <w:rsid w:val="001764A0"/>
    <w:rsid w:val="00176D29"/>
    <w:rsid w:val="00177090"/>
    <w:rsid w:val="00177A80"/>
    <w:rsid w:val="00177B53"/>
    <w:rsid w:val="00177EE4"/>
    <w:rsid w:val="00177F7D"/>
    <w:rsid w:val="001801BB"/>
    <w:rsid w:val="00180752"/>
    <w:rsid w:val="0018411C"/>
    <w:rsid w:val="001857F0"/>
    <w:rsid w:val="00185B10"/>
    <w:rsid w:val="00186CE0"/>
    <w:rsid w:val="00186FA5"/>
    <w:rsid w:val="00187206"/>
    <w:rsid w:val="00187AF2"/>
    <w:rsid w:val="00187CBF"/>
    <w:rsid w:val="00194650"/>
    <w:rsid w:val="001A0C06"/>
    <w:rsid w:val="001A16D8"/>
    <w:rsid w:val="001A365A"/>
    <w:rsid w:val="001A437E"/>
    <w:rsid w:val="001A59E7"/>
    <w:rsid w:val="001A63BC"/>
    <w:rsid w:val="001B10A3"/>
    <w:rsid w:val="001B153C"/>
    <w:rsid w:val="001B17BF"/>
    <w:rsid w:val="001B1BF9"/>
    <w:rsid w:val="001B305B"/>
    <w:rsid w:val="001B60D8"/>
    <w:rsid w:val="001C049C"/>
    <w:rsid w:val="001C0D7B"/>
    <w:rsid w:val="001C175F"/>
    <w:rsid w:val="001C2F79"/>
    <w:rsid w:val="001C4B2D"/>
    <w:rsid w:val="001C4C51"/>
    <w:rsid w:val="001C4ED5"/>
    <w:rsid w:val="001C6FA2"/>
    <w:rsid w:val="001D0D66"/>
    <w:rsid w:val="001D0D86"/>
    <w:rsid w:val="001D2158"/>
    <w:rsid w:val="001D56C7"/>
    <w:rsid w:val="001D6D40"/>
    <w:rsid w:val="001D77C7"/>
    <w:rsid w:val="001E104C"/>
    <w:rsid w:val="001E356C"/>
    <w:rsid w:val="001E3625"/>
    <w:rsid w:val="001E3889"/>
    <w:rsid w:val="001F121F"/>
    <w:rsid w:val="001F635C"/>
    <w:rsid w:val="001F6388"/>
    <w:rsid w:val="001F68FF"/>
    <w:rsid w:val="001F69A1"/>
    <w:rsid w:val="001F74F9"/>
    <w:rsid w:val="001F7680"/>
    <w:rsid w:val="002012D4"/>
    <w:rsid w:val="00201741"/>
    <w:rsid w:val="00201BA5"/>
    <w:rsid w:val="00201E75"/>
    <w:rsid w:val="002055F6"/>
    <w:rsid w:val="00205BAA"/>
    <w:rsid w:val="00205FB9"/>
    <w:rsid w:val="00210431"/>
    <w:rsid w:val="00210850"/>
    <w:rsid w:val="00211C57"/>
    <w:rsid w:val="00212062"/>
    <w:rsid w:val="00212FF4"/>
    <w:rsid w:val="00214345"/>
    <w:rsid w:val="00216BED"/>
    <w:rsid w:val="00217A09"/>
    <w:rsid w:val="00220118"/>
    <w:rsid w:val="00220749"/>
    <w:rsid w:val="002215DC"/>
    <w:rsid w:val="00221CB9"/>
    <w:rsid w:val="00222F6E"/>
    <w:rsid w:val="00224FF5"/>
    <w:rsid w:val="00226619"/>
    <w:rsid w:val="00227A39"/>
    <w:rsid w:val="00230F87"/>
    <w:rsid w:val="0023103C"/>
    <w:rsid w:val="00231681"/>
    <w:rsid w:val="00231F43"/>
    <w:rsid w:val="00233066"/>
    <w:rsid w:val="002338F2"/>
    <w:rsid w:val="00237C74"/>
    <w:rsid w:val="002405A0"/>
    <w:rsid w:val="00241B8B"/>
    <w:rsid w:val="00244390"/>
    <w:rsid w:val="00246098"/>
    <w:rsid w:val="00251441"/>
    <w:rsid w:val="00252DF7"/>
    <w:rsid w:val="00253E8D"/>
    <w:rsid w:val="00254D10"/>
    <w:rsid w:val="00254F4E"/>
    <w:rsid w:val="00255BCF"/>
    <w:rsid w:val="00255F2D"/>
    <w:rsid w:val="00256382"/>
    <w:rsid w:val="00256B65"/>
    <w:rsid w:val="00256F7F"/>
    <w:rsid w:val="00256FEB"/>
    <w:rsid w:val="00257907"/>
    <w:rsid w:val="0026093B"/>
    <w:rsid w:val="002617BA"/>
    <w:rsid w:val="0026358F"/>
    <w:rsid w:val="0026395E"/>
    <w:rsid w:val="002641F8"/>
    <w:rsid w:val="00264372"/>
    <w:rsid w:val="002645EA"/>
    <w:rsid w:val="0026468A"/>
    <w:rsid w:val="00264862"/>
    <w:rsid w:val="002659A0"/>
    <w:rsid w:val="00265D2B"/>
    <w:rsid w:val="00265FE4"/>
    <w:rsid w:val="002665DD"/>
    <w:rsid w:val="002678B4"/>
    <w:rsid w:val="002705CC"/>
    <w:rsid w:val="00271209"/>
    <w:rsid w:val="00271448"/>
    <w:rsid w:val="00273070"/>
    <w:rsid w:val="002762CE"/>
    <w:rsid w:val="00282B4F"/>
    <w:rsid w:val="00282DD7"/>
    <w:rsid w:val="00283108"/>
    <w:rsid w:val="00284B27"/>
    <w:rsid w:val="00284D13"/>
    <w:rsid w:val="00285187"/>
    <w:rsid w:val="002855F6"/>
    <w:rsid w:val="002859D1"/>
    <w:rsid w:val="002879E6"/>
    <w:rsid w:val="002939F8"/>
    <w:rsid w:val="00293A93"/>
    <w:rsid w:val="0029426C"/>
    <w:rsid w:val="0029495F"/>
    <w:rsid w:val="00295457"/>
    <w:rsid w:val="00295E5C"/>
    <w:rsid w:val="002A0DDA"/>
    <w:rsid w:val="002A6E9A"/>
    <w:rsid w:val="002B13D3"/>
    <w:rsid w:val="002B195B"/>
    <w:rsid w:val="002B1CE1"/>
    <w:rsid w:val="002B3AA0"/>
    <w:rsid w:val="002B3E8B"/>
    <w:rsid w:val="002B439E"/>
    <w:rsid w:val="002B469F"/>
    <w:rsid w:val="002B4734"/>
    <w:rsid w:val="002B4AEA"/>
    <w:rsid w:val="002B4BB0"/>
    <w:rsid w:val="002B4D08"/>
    <w:rsid w:val="002B60FC"/>
    <w:rsid w:val="002B7477"/>
    <w:rsid w:val="002C071E"/>
    <w:rsid w:val="002C125E"/>
    <w:rsid w:val="002C1D60"/>
    <w:rsid w:val="002C2241"/>
    <w:rsid w:val="002C576D"/>
    <w:rsid w:val="002C67FB"/>
    <w:rsid w:val="002C79D1"/>
    <w:rsid w:val="002C7C08"/>
    <w:rsid w:val="002D0331"/>
    <w:rsid w:val="002D0B4D"/>
    <w:rsid w:val="002D1444"/>
    <w:rsid w:val="002D1D3B"/>
    <w:rsid w:val="002D1DEA"/>
    <w:rsid w:val="002D38AD"/>
    <w:rsid w:val="002D4D98"/>
    <w:rsid w:val="002D4F75"/>
    <w:rsid w:val="002D66C1"/>
    <w:rsid w:val="002E0C86"/>
    <w:rsid w:val="002E0CFA"/>
    <w:rsid w:val="002E0FB7"/>
    <w:rsid w:val="002E127B"/>
    <w:rsid w:val="002E18C2"/>
    <w:rsid w:val="002E2E88"/>
    <w:rsid w:val="002E327C"/>
    <w:rsid w:val="002E3B90"/>
    <w:rsid w:val="002E45A9"/>
    <w:rsid w:val="002E4750"/>
    <w:rsid w:val="002E4E86"/>
    <w:rsid w:val="002E6D14"/>
    <w:rsid w:val="002E78DD"/>
    <w:rsid w:val="002E7DAC"/>
    <w:rsid w:val="002F05C0"/>
    <w:rsid w:val="002F10BD"/>
    <w:rsid w:val="002F11F6"/>
    <w:rsid w:val="002F1B40"/>
    <w:rsid w:val="002F27AE"/>
    <w:rsid w:val="002F2CF6"/>
    <w:rsid w:val="002F3832"/>
    <w:rsid w:val="002F59EE"/>
    <w:rsid w:val="002F5F02"/>
    <w:rsid w:val="002F76DA"/>
    <w:rsid w:val="0030033C"/>
    <w:rsid w:val="00300C60"/>
    <w:rsid w:val="003016C2"/>
    <w:rsid w:val="00301ED1"/>
    <w:rsid w:val="00301FA7"/>
    <w:rsid w:val="003025B1"/>
    <w:rsid w:val="00302A22"/>
    <w:rsid w:val="00303243"/>
    <w:rsid w:val="00303C0F"/>
    <w:rsid w:val="00304F75"/>
    <w:rsid w:val="003051E8"/>
    <w:rsid w:val="0030524B"/>
    <w:rsid w:val="00307618"/>
    <w:rsid w:val="00310E13"/>
    <w:rsid w:val="00311152"/>
    <w:rsid w:val="0031228A"/>
    <w:rsid w:val="003147CE"/>
    <w:rsid w:val="003150CB"/>
    <w:rsid w:val="00316739"/>
    <w:rsid w:val="003210CA"/>
    <w:rsid w:val="003225CF"/>
    <w:rsid w:val="003237DA"/>
    <w:rsid w:val="00325FE3"/>
    <w:rsid w:val="00326603"/>
    <w:rsid w:val="00326C61"/>
    <w:rsid w:val="00327A99"/>
    <w:rsid w:val="003340CC"/>
    <w:rsid w:val="00334FD3"/>
    <w:rsid w:val="0033640E"/>
    <w:rsid w:val="00340022"/>
    <w:rsid w:val="003410B7"/>
    <w:rsid w:val="00342E05"/>
    <w:rsid w:val="00343F92"/>
    <w:rsid w:val="00344D4A"/>
    <w:rsid w:val="003478DD"/>
    <w:rsid w:val="00347D81"/>
    <w:rsid w:val="00350670"/>
    <w:rsid w:val="00350E53"/>
    <w:rsid w:val="0035175C"/>
    <w:rsid w:val="00351BF3"/>
    <w:rsid w:val="00351C6E"/>
    <w:rsid w:val="00351CA6"/>
    <w:rsid w:val="00352810"/>
    <w:rsid w:val="00352B46"/>
    <w:rsid w:val="003534B9"/>
    <w:rsid w:val="003536C1"/>
    <w:rsid w:val="00354453"/>
    <w:rsid w:val="0035496D"/>
    <w:rsid w:val="00355850"/>
    <w:rsid w:val="003567A0"/>
    <w:rsid w:val="0035692E"/>
    <w:rsid w:val="00356FB4"/>
    <w:rsid w:val="0036133B"/>
    <w:rsid w:val="003631F8"/>
    <w:rsid w:val="003645DF"/>
    <w:rsid w:val="003678FD"/>
    <w:rsid w:val="00370E62"/>
    <w:rsid w:val="003749F8"/>
    <w:rsid w:val="003803DE"/>
    <w:rsid w:val="00383770"/>
    <w:rsid w:val="003846DC"/>
    <w:rsid w:val="0038520D"/>
    <w:rsid w:val="0038699E"/>
    <w:rsid w:val="00387481"/>
    <w:rsid w:val="00391B18"/>
    <w:rsid w:val="00392C4B"/>
    <w:rsid w:val="0039460A"/>
    <w:rsid w:val="00396531"/>
    <w:rsid w:val="003972D0"/>
    <w:rsid w:val="00397F59"/>
    <w:rsid w:val="003A0050"/>
    <w:rsid w:val="003A03D8"/>
    <w:rsid w:val="003A03EE"/>
    <w:rsid w:val="003A1F54"/>
    <w:rsid w:val="003A220A"/>
    <w:rsid w:val="003A3053"/>
    <w:rsid w:val="003A30C8"/>
    <w:rsid w:val="003A5016"/>
    <w:rsid w:val="003A62E7"/>
    <w:rsid w:val="003A649E"/>
    <w:rsid w:val="003B0086"/>
    <w:rsid w:val="003B034B"/>
    <w:rsid w:val="003B0FAA"/>
    <w:rsid w:val="003B1430"/>
    <w:rsid w:val="003B18DE"/>
    <w:rsid w:val="003B52DA"/>
    <w:rsid w:val="003B57D2"/>
    <w:rsid w:val="003B7A29"/>
    <w:rsid w:val="003C1278"/>
    <w:rsid w:val="003C1390"/>
    <w:rsid w:val="003C146E"/>
    <w:rsid w:val="003C24F7"/>
    <w:rsid w:val="003C269B"/>
    <w:rsid w:val="003C568A"/>
    <w:rsid w:val="003C6477"/>
    <w:rsid w:val="003D2EE3"/>
    <w:rsid w:val="003D406E"/>
    <w:rsid w:val="003D40BA"/>
    <w:rsid w:val="003D4604"/>
    <w:rsid w:val="003D4CE0"/>
    <w:rsid w:val="003E2325"/>
    <w:rsid w:val="003E2A7B"/>
    <w:rsid w:val="003E2FC8"/>
    <w:rsid w:val="003E3AA2"/>
    <w:rsid w:val="003E41D2"/>
    <w:rsid w:val="003E4A3E"/>
    <w:rsid w:val="003E4ABD"/>
    <w:rsid w:val="003E4B9F"/>
    <w:rsid w:val="003E6270"/>
    <w:rsid w:val="003E6980"/>
    <w:rsid w:val="003E7211"/>
    <w:rsid w:val="003E7355"/>
    <w:rsid w:val="003E7D80"/>
    <w:rsid w:val="003E7E85"/>
    <w:rsid w:val="003E7F26"/>
    <w:rsid w:val="003F012E"/>
    <w:rsid w:val="003F1927"/>
    <w:rsid w:val="003F4AD5"/>
    <w:rsid w:val="003F4CE2"/>
    <w:rsid w:val="003F56E0"/>
    <w:rsid w:val="0040011C"/>
    <w:rsid w:val="00400320"/>
    <w:rsid w:val="004037FD"/>
    <w:rsid w:val="00403A0B"/>
    <w:rsid w:val="00407484"/>
    <w:rsid w:val="004155B3"/>
    <w:rsid w:val="00415942"/>
    <w:rsid w:val="004159D1"/>
    <w:rsid w:val="00416BFF"/>
    <w:rsid w:val="004173BD"/>
    <w:rsid w:val="0042139E"/>
    <w:rsid w:val="0042194C"/>
    <w:rsid w:val="00422058"/>
    <w:rsid w:val="004229CD"/>
    <w:rsid w:val="00424B84"/>
    <w:rsid w:val="0042774D"/>
    <w:rsid w:val="004277D6"/>
    <w:rsid w:val="004319C2"/>
    <w:rsid w:val="00432E5D"/>
    <w:rsid w:val="00433876"/>
    <w:rsid w:val="004345A2"/>
    <w:rsid w:val="00435A5D"/>
    <w:rsid w:val="004360E5"/>
    <w:rsid w:val="00436A30"/>
    <w:rsid w:val="00436AC9"/>
    <w:rsid w:val="004370E7"/>
    <w:rsid w:val="00437C9A"/>
    <w:rsid w:val="00440518"/>
    <w:rsid w:val="00440612"/>
    <w:rsid w:val="00441EBF"/>
    <w:rsid w:val="0044200A"/>
    <w:rsid w:val="00442CC5"/>
    <w:rsid w:val="00443438"/>
    <w:rsid w:val="004454E2"/>
    <w:rsid w:val="00447858"/>
    <w:rsid w:val="00447B7F"/>
    <w:rsid w:val="00447C7B"/>
    <w:rsid w:val="004506F9"/>
    <w:rsid w:val="004507CD"/>
    <w:rsid w:val="004524AF"/>
    <w:rsid w:val="00452570"/>
    <w:rsid w:val="00452C77"/>
    <w:rsid w:val="004537C4"/>
    <w:rsid w:val="0045480E"/>
    <w:rsid w:val="004553EE"/>
    <w:rsid w:val="00455742"/>
    <w:rsid w:val="004562EC"/>
    <w:rsid w:val="004568A0"/>
    <w:rsid w:val="00456945"/>
    <w:rsid w:val="00456C7B"/>
    <w:rsid w:val="00460D17"/>
    <w:rsid w:val="00461326"/>
    <w:rsid w:val="00461F28"/>
    <w:rsid w:val="00462BCE"/>
    <w:rsid w:val="00464C55"/>
    <w:rsid w:val="004653FE"/>
    <w:rsid w:val="00466FE7"/>
    <w:rsid w:val="0046778E"/>
    <w:rsid w:val="00467D92"/>
    <w:rsid w:val="004705F6"/>
    <w:rsid w:val="00471EF0"/>
    <w:rsid w:val="00472D2D"/>
    <w:rsid w:val="00473DC4"/>
    <w:rsid w:val="00475F29"/>
    <w:rsid w:val="00476276"/>
    <w:rsid w:val="00476335"/>
    <w:rsid w:val="0047735C"/>
    <w:rsid w:val="0048150D"/>
    <w:rsid w:val="00481FD8"/>
    <w:rsid w:val="00482673"/>
    <w:rsid w:val="00482F39"/>
    <w:rsid w:val="004832EE"/>
    <w:rsid w:val="00483A1E"/>
    <w:rsid w:val="0048722B"/>
    <w:rsid w:val="00487558"/>
    <w:rsid w:val="004877C8"/>
    <w:rsid w:val="0049051A"/>
    <w:rsid w:val="00493053"/>
    <w:rsid w:val="004936C7"/>
    <w:rsid w:val="00494435"/>
    <w:rsid w:val="00494C11"/>
    <w:rsid w:val="0049512D"/>
    <w:rsid w:val="00495BDC"/>
    <w:rsid w:val="00496856"/>
    <w:rsid w:val="00496B71"/>
    <w:rsid w:val="004A05D6"/>
    <w:rsid w:val="004A0A68"/>
    <w:rsid w:val="004A36C9"/>
    <w:rsid w:val="004A3C52"/>
    <w:rsid w:val="004A4201"/>
    <w:rsid w:val="004A451A"/>
    <w:rsid w:val="004A72D7"/>
    <w:rsid w:val="004B0ACD"/>
    <w:rsid w:val="004B2C88"/>
    <w:rsid w:val="004B30B2"/>
    <w:rsid w:val="004B364F"/>
    <w:rsid w:val="004B4068"/>
    <w:rsid w:val="004B750D"/>
    <w:rsid w:val="004B753A"/>
    <w:rsid w:val="004B7933"/>
    <w:rsid w:val="004C2C1B"/>
    <w:rsid w:val="004C2CC0"/>
    <w:rsid w:val="004C4922"/>
    <w:rsid w:val="004C4AA5"/>
    <w:rsid w:val="004C55A9"/>
    <w:rsid w:val="004C6A20"/>
    <w:rsid w:val="004C7673"/>
    <w:rsid w:val="004C7949"/>
    <w:rsid w:val="004C7FF0"/>
    <w:rsid w:val="004D035B"/>
    <w:rsid w:val="004D07C1"/>
    <w:rsid w:val="004D1EBA"/>
    <w:rsid w:val="004D4BD9"/>
    <w:rsid w:val="004D4EE1"/>
    <w:rsid w:val="004D69BB"/>
    <w:rsid w:val="004E0C07"/>
    <w:rsid w:val="004E12D5"/>
    <w:rsid w:val="004E3237"/>
    <w:rsid w:val="004E4632"/>
    <w:rsid w:val="004E49B1"/>
    <w:rsid w:val="004E5234"/>
    <w:rsid w:val="004E5594"/>
    <w:rsid w:val="004E5979"/>
    <w:rsid w:val="004E6150"/>
    <w:rsid w:val="004E62C1"/>
    <w:rsid w:val="004E6710"/>
    <w:rsid w:val="004E74DF"/>
    <w:rsid w:val="004F04BA"/>
    <w:rsid w:val="004F0AF7"/>
    <w:rsid w:val="004F0B73"/>
    <w:rsid w:val="004F1559"/>
    <w:rsid w:val="004F199C"/>
    <w:rsid w:val="004F2800"/>
    <w:rsid w:val="004F62C0"/>
    <w:rsid w:val="004F6EE0"/>
    <w:rsid w:val="004F71B6"/>
    <w:rsid w:val="00500CB3"/>
    <w:rsid w:val="005011FC"/>
    <w:rsid w:val="00501650"/>
    <w:rsid w:val="00501B11"/>
    <w:rsid w:val="005045F6"/>
    <w:rsid w:val="005047CB"/>
    <w:rsid w:val="00504BA2"/>
    <w:rsid w:val="00505B48"/>
    <w:rsid w:val="00506C4E"/>
    <w:rsid w:val="00506E3C"/>
    <w:rsid w:val="00507542"/>
    <w:rsid w:val="0051105D"/>
    <w:rsid w:val="005110CB"/>
    <w:rsid w:val="00511F24"/>
    <w:rsid w:val="005136A8"/>
    <w:rsid w:val="005152EE"/>
    <w:rsid w:val="00515D7D"/>
    <w:rsid w:val="00521AD6"/>
    <w:rsid w:val="005227C7"/>
    <w:rsid w:val="00522997"/>
    <w:rsid w:val="00522C8E"/>
    <w:rsid w:val="00522ECD"/>
    <w:rsid w:val="00522F98"/>
    <w:rsid w:val="00524D67"/>
    <w:rsid w:val="00524DA5"/>
    <w:rsid w:val="00524F4F"/>
    <w:rsid w:val="0052540B"/>
    <w:rsid w:val="0052664C"/>
    <w:rsid w:val="005271A4"/>
    <w:rsid w:val="005315BC"/>
    <w:rsid w:val="005318B3"/>
    <w:rsid w:val="00532198"/>
    <w:rsid w:val="00532233"/>
    <w:rsid w:val="005325AA"/>
    <w:rsid w:val="00533FAA"/>
    <w:rsid w:val="00534471"/>
    <w:rsid w:val="005353F0"/>
    <w:rsid w:val="00541AF9"/>
    <w:rsid w:val="00541CCF"/>
    <w:rsid w:val="00542366"/>
    <w:rsid w:val="005427F4"/>
    <w:rsid w:val="00543780"/>
    <w:rsid w:val="00544079"/>
    <w:rsid w:val="005440D6"/>
    <w:rsid w:val="00544639"/>
    <w:rsid w:val="00546211"/>
    <w:rsid w:val="00546431"/>
    <w:rsid w:val="0055099F"/>
    <w:rsid w:val="005521D9"/>
    <w:rsid w:val="00552614"/>
    <w:rsid w:val="00552902"/>
    <w:rsid w:val="00552B93"/>
    <w:rsid w:val="00554642"/>
    <w:rsid w:val="00554BBE"/>
    <w:rsid w:val="00555556"/>
    <w:rsid w:val="00557510"/>
    <w:rsid w:val="00557E09"/>
    <w:rsid w:val="00560081"/>
    <w:rsid w:val="00561BC5"/>
    <w:rsid w:val="0056388F"/>
    <w:rsid w:val="0056435B"/>
    <w:rsid w:val="005650C5"/>
    <w:rsid w:val="0056672C"/>
    <w:rsid w:val="00566866"/>
    <w:rsid w:val="005673E3"/>
    <w:rsid w:val="0057092F"/>
    <w:rsid w:val="005709F9"/>
    <w:rsid w:val="0057204E"/>
    <w:rsid w:val="00572376"/>
    <w:rsid w:val="00573641"/>
    <w:rsid w:val="00577345"/>
    <w:rsid w:val="00577A70"/>
    <w:rsid w:val="00577AB4"/>
    <w:rsid w:val="00580627"/>
    <w:rsid w:val="0058137E"/>
    <w:rsid w:val="00582B06"/>
    <w:rsid w:val="00583E7B"/>
    <w:rsid w:val="0058434E"/>
    <w:rsid w:val="00585301"/>
    <w:rsid w:val="005902C7"/>
    <w:rsid w:val="005912F0"/>
    <w:rsid w:val="00591C3A"/>
    <w:rsid w:val="005923DD"/>
    <w:rsid w:val="00593079"/>
    <w:rsid w:val="0059327B"/>
    <w:rsid w:val="005940A5"/>
    <w:rsid w:val="00594144"/>
    <w:rsid w:val="0059605C"/>
    <w:rsid w:val="00596424"/>
    <w:rsid w:val="00597102"/>
    <w:rsid w:val="00597BA8"/>
    <w:rsid w:val="005A08F4"/>
    <w:rsid w:val="005A0FDB"/>
    <w:rsid w:val="005A25F2"/>
    <w:rsid w:val="005A26EF"/>
    <w:rsid w:val="005A4AE3"/>
    <w:rsid w:val="005A6AFB"/>
    <w:rsid w:val="005A77CB"/>
    <w:rsid w:val="005B0EB8"/>
    <w:rsid w:val="005B1061"/>
    <w:rsid w:val="005B44D7"/>
    <w:rsid w:val="005B50F5"/>
    <w:rsid w:val="005B52BB"/>
    <w:rsid w:val="005B572C"/>
    <w:rsid w:val="005B5D0F"/>
    <w:rsid w:val="005B6A56"/>
    <w:rsid w:val="005C0D8E"/>
    <w:rsid w:val="005C0FC0"/>
    <w:rsid w:val="005C1F16"/>
    <w:rsid w:val="005C20B7"/>
    <w:rsid w:val="005C531A"/>
    <w:rsid w:val="005C6610"/>
    <w:rsid w:val="005C6D16"/>
    <w:rsid w:val="005C7D76"/>
    <w:rsid w:val="005D0197"/>
    <w:rsid w:val="005D0A2C"/>
    <w:rsid w:val="005D0A56"/>
    <w:rsid w:val="005D2A42"/>
    <w:rsid w:val="005D6395"/>
    <w:rsid w:val="005D671F"/>
    <w:rsid w:val="005E2C3C"/>
    <w:rsid w:val="005E39D6"/>
    <w:rsid w:val="005E4A00"/>
    <w:rsid w:val="005E4DDE"/>
    <w:rsid w:val="005E7336"/>
    <w:rsid w:val="005E73A9"/>
    <w:rsid w:val="005E7456"/>
    <w:rsid w:val="005E75C5"/>
    <w:rsid w:val="005E773C"/>
    <w:rsid w:val="005F241C"/>
    <w:rsid w:val="005F2955"/>
    <w:rsid w:val="005F2AE1"/>
    <w:rsid w:val="005F31B5"/>
    <w:rsid w:val="005F350B"/>
    <w:rsid w:val="005F4FE2"/>
    <w:rsid w:val="005F6573"/>
    <w:rsid w:val="005F660C"/>
    <w:rsid w:val="00601926"/>
    <w:rsid w:val="006025AF"/>
    <w:rsid w:val="00602B9E"/>
    <w:rsid w:val="006031BC"/>
    <w:rsid w:val="00604714"/>
    <w:rsid w:val="006047A6"/>
    <w:rsid w:val="00605F84"/>
    <w:rsid w:val="00607B45"/>
    <w:rsid w:val="0061065E"/>
    <w:rsid w:val="006116B4"/>
    <w:rsid w:val="00612D3E"/>
    <w:rsid w:val="0061345B"/>
    <w:rsid w:val="0061457D"/>
    <w:rsid w:val="00615D7C"/>
    <w:rsid w:val="00616014"/>
    <w:rsid w:val="00616BE8"/>
    <w:rsid w:val="00617536"/>
    <w:rsid w:val="00620871"/>
    <w:rsid w:val="0062263D"/>
    <w:rsid w:val="0062270A"/>
    <w:rsid w:val="00622C42"/>
    <w:rsid w:val="00622CB2"/>
    <w:rsid w:val="00625F2E"/>
    <w:rsid w:val="00626739"/>
    <w:rsid w:val="00627111"/>
    <w:rsid w:val="0062728D"/>
    <w:rsid w:val="00630918"/>
    <w:rsid w:val="00630DB1"/>
    <w:rsid w:val="00630F28"/>
    <w:rsid w:val="00633FFB"/>
    <w:rsid w:val="0063584B"/>
    <w:rsid w:val="00636509"/>
    <w:rsid w:val="00641740"/>
    <w:rsid w:val="006422F7"/>
    <w:rsid w:val="006445CE"/>
    <w:rsid w:val="00644F01"/>
    <w:rsid w:val="00644FB3"/>
    <w:rsid w:val="00645CB8"/>
    <w:rsid w:val="006460C2"/>
    <w:rsid w:val="006461F2"/>
    <w:rsid w:val="0065045D"/>
    <w:rsid w:val="00650BD8"/>
    <w:rsid w:val="00650F05"/>
    <w:rsid w:val="00652CB9"/>
    <w:rsid w:val="006532AA"/>
    <w:rsid w:val="00655D39"/>
    <w:rsid w:val="00655EAA"/>
    <w:rsid w:val="00655F38"/>
    <w:rsid w:val="006564B8"/>
    <w:rsid w:val="006573BD"/>
    <w:rsid w:val="006577B4"/>
    <w:rsid w:val="00660162"/>
    <w:rsid w:val="006609DB"/>
    <w:rsid w:val="006644DE"/>
    <w:rsid w:val="00664AB6"/>
    <w:rsid w:val="00665271"/>
    <w:rsid w:val="006652B5"/>
    <w:rsid w:val="0066559A"/>
    <w:rsid w:val="00666E92"/>
    <w:rsid w:val="00667691"/>
    <w:rsid w:val="00667B92"/>
    <w:rsid w:val="00670210"/>
    <w:rsid w:val="00670EC3"/>
    <w:rsid w:val="00670F9E"/>
    <w:rsid w:val="00671EC7"/>
    <w:rsid w:val="00671F20"/>
    <w:rsid w:val="00672DEF"/>
    <w:rsid w:val="00672EAF"/>
    <w:rsid w:val="0067355F"/>
    <w:rsid w:val="00673A35"/>
    <w:rsid w:val="00675BB6"/>
    <w:rsid w:val="00676174"/>
    <w:rsid w:val="00676363"/>
    <w:rsid w:val="006763CB"/>
    <w:rsid w:val="006767D7"/>
    <w:rsid w:val="0067680D"/>
    <w:rsid w:val="00677343"/>
    <w:rsid w:val="00677821"/>
    <w:rsid w:val="0068010B"/>
    <w:rsid w:val="006807D6"/>
    <w:rsid w:val="00680986"/>
    <w:rsid w:val="00680AEE"/>
    <w:rsid w:val="006812F0"/>
    <w:rsid w:val="00681563"/>
    <w:rsid w:val="00682C5D"/>
    <w:rsid w:val="00685D4C"/>
    <w:rsid w:val="0069067B"/>
    <w:rsid w:val="00690A0A"/>
    <w:rsid w:val="0069159C"/>
    <w:rsid w:val="00692B7F"/>
    <w:rsid w:val="006930CC"/>
    <w:rsid w:val="006932E2"/>
    <w:rsid w:val="00693D1A"/>
    <w:rsid w:val="006943EE"/>
    <w:rsid w:val="00694818"/>
    <w:rsid w:val="00694BA2"/>
    <w:rsid w:val="00694F8D"/>
    <w:rsid w:val="00695E90"/>
    <w:rsid w:val="00696F67"/>
    <w:rsid w:val="006A03E0"/>
    <w:rsid w:val="006A498D"/>
    <w:rsid w:val="006A521F"/>
    <w:rsid w:val="006B098E"/>
    <w:rsid w:val="006B13C5"/>
    <w:rsid w:val="006B2F45"/>
    <w:rsid w:val="006B3670"/>
    <w:rsid w:val="006B3913"/>
    <w:rsid w:val="006B3A23"/>
    <w:rsid w:val="006B3AA6"/>
    <w:rsid w:val="006B3C87"/>
    <w:rsid w:val="006B5FEC"/>
    <w:rsid w:val="006B63B7"/>
    <w:rsid w:val="006B69BF"/>
    <w:rsid w:val="006C06C4"/>
    <w:rsid w:val="006C10A4"/>
    <w:rsid w:val="006C210C"/>
    <w:rsid w:val="006C2B1C"/>
    <w:rsid w:val="006C342D"/>
    <w:rsid w:val="006C4FE7"/>
    <w:rsid w:val="006C7ECC"/>
    <w:rsid w:val="006D096C"/>
    <w:rsid w:val="006D304A"/>
    <w:rsid w:val="006D35BC"/>
    <w:rsid w:val="006D3E07"/>
    <w:rsid w:val="006D4657"/>
    <w:rsid w:val="006D4F2D"/>
    <w:rsid w:val="006D5552"/>
    <w:rsid w:val="006D6249"/>
    <w:rsid w:val="006D7C04"/>
    <w:rsid w:val="006E0EFA"/>
    <w:rsid w:val="006E111D"/>
    <w:rsid w:val="006E2A96"/>
    <w:rsid w:val="006E38B6"/>
    <w:rsid w:val="006E40A0"/>
    <w:rsid w:val="006E45EB"/>
    <w:rsid w:val="006E4DA9"/>
    <w:rsid w:val="006E4DEC"/>
    <w:rsid w:val="006E64F1"/>
    <w:rsid w:val="006E64FB"/>
    <w:rsid w:val="006E65D7"/>
    <w:rsid w:val="006E69B5"/>
    <w:rsid w:val="006E77A8"/>
    <w:rsid w:val="006E7833"/>
    <w:rsid w:val="006E7AB0"/>
    <w:rsid w:val="006E7FBA"/>
    <w:rsid w:val="006F1019"/>
    <w:rsid w:val="006F1909"/>
    <w:rsid w:val="006F199C"/>
    <w:rsid w:val="006F1E49"/>
    <w:rsid w:val="006F281F"/>
    <w:rsid w:val="006F2E1D"/>
    <w:rsid w:val="006F3D30"/>
    <w:rsid w:val="006F5C3E"/>
    <w:rsid w:val="006F7C82"/>
    <w:rsid w:val="007009DD"/>
    <w:rsid w:val="00700D9E"/>
    <w:rsid w:val="00702273"/>
    <w:rsid w:val="00702BEA"/>
    <w:rsid w:val="00704E52"/>
    <w:rsid w:val="00705B0A"/>
    <w:rsid w:val="00705CB1"/>
    <w:rsid w:val="00706D4C"/>
    <w:rsid w:val="00707001"/>
    <w:rsid w:val="0070721E"/>
    <w:rsid w:val="0071142F"/>
    <w:rsid w:val="00712881"/>
    <w:rsid w:val="00712A40"/>
    <w:rsid w:val="00712ABC"/>
    <w:rsid w:val="00712D7F"/>
    <w:rsid w:val="007134B0"/>
    <w:rsid w:val="00713E98"/>
    <w:rsid w:val="0071441F"/>
    <w:rsid w:val="007149DC"/>
    <w:rsid w:val="0071753A"/>
    <w:rsid w:val="00720967"/>
    <w:rsid w:val="00720B11"/>
    <w:rsid w:val="0072229D"/>
    <w:rsid w:val="0072299A"/>
    <w:rsid w:val="00722CA9"/>
    <w:rsid w:val="00722EB4"/>
    <w:rsid w:val="00723253"/>
    <w:rsid w:val="00723CF5"/>
    <w:rsid w:val="007248C1"/>
    <w:rsid w:val="00725C48"/>
    <w:rsid w:val="007269DA"/>
    <w:rsid w:val="0072745C"/>
    <w:rsid w:val="00731112"/>
    <w:rsid w:val="007313F9"/>
    <w:rsid w:val="00732B95"/>
    <w:rsid w:val="00733556"/>
    <w:rsid w:val="00733568"/>
    <w:rsid w:val="0073486B"/>
    <w:rsid w:val="00735D83"/>
    <w:rsid w:val="007408DB"/>
    <w:rsid w:val="00742C42"/>
    <w:rsid w:val="00743F72"/>
    <w:rsid w:val="00744C27"/>
    <w:rsid w:val="00745723"/>
    <w:rsid w:val="00745DE5"/>
    <w:rsid w:val="00746039"/>
    <w:rsid w:val="007472A0"/>
    <w:rsid w:val="007505FE"/>
    <w:rsid w:val="007511CD"/>
    <w:rsid w:val="0075139E"/>
    <w:rsid w:val="00751AB7"/>
    <w:rsid w:val="0075540B"/>
    <w:rsid w:val="00757E8F"/>
    <w:rsid w:val="007601FA"/>
    <w:rsid w:val="0076115B"/>
    <w:rsid w:val="007614ED"/>
    <w:rsid w:val="00761A39"/>
    <w:rsid w:val="00763B2F"/>
    <w:rsid w:val="007644F1"/>
    <w:rsid w:val="0076521F"/>
    <w:rsid w:val="007655BF"/>
    <w:rsid w:val="00766630"/>
    <w:rsid w:val="00766F40"/>
    <w:rsid w:val="0076745B"/>
    <w:rsid w:val="00767714"/>
    <w:rsid w:val="0077132C"/>
    <w:rsid w:val="007720CC"/>
    <w:rsid w:val="00772545"/>
    <w:rsid w:val="007734FD"/>
    <w:rsid w:val="00773755"/>
    <w:rsid w:val="00773FEC"/>
    <w:rsid w:val="00774295"/>
    <w:rsid w:val="00774B9F"/>
    <w:rsid w:val="00781E0A"/>
    <w:rsid w:val="00782124"/>
    <w:rsid w:val="00782D59"/>
    <w:rsid w:val="007835FB"/>
    <w:rsid w:val="00784AA6"/>
    <w:rsid w:val="00784BCE"/>
    <w:rsid w:val="0078549C"/>
    <w:rsid w:val="00785B80"/>
    <w:rsid w:val="0079333C"/>
    <w:rsid w:val="00794566"/>
    <w:rsid w:val="007948F8"/>
    <w:rsid w:val="00797426"/>
    <w:rsid w:val="007A077F"/>
    <w:rsid w:val="007A14F8"/>
    <w:rsid w:val="007A19CC"/>
    <w:rsid w:val="007A298C"/>
    <w:rsid w:val="007A2A01"/>
    <w:rsid w:val="007A3AF0"/>
    <w:rsid w:val="007A3BA7"/>
    <w:rsid w:val="007A479A"/>
    <w:rsid w:val="007A5921"/>
    <w:rsid w:val="007A5FE3"/>
    <w:rsid w:val="007A6378"/>
    <w:rsid w:val="007A682D"/>
    <w:rsid w:val="007B0770"/>
    <w:rsid w:val="007B1815"/>
    <w:rsid w:val="007B2487"/>
    <w:rsid w:val="007B2FD9"/>
    <w:rsid w:val="007B32CE"/>
    <w:rsid w:val="007B67B4"/>
    <w:rsid w:val="007B6C54"/>
    <w:rsid w:val="007C0027"/>
    <w:rsid w:val="007C02A8"/>
    <w:rsid w:val="007C2CAA"/>
    <w:rsid w:val="007C2ECD"/>
    <w:rsid w:val="007C4EC3"/>
    <w:rsid w:val="007C675B"/>
    <w:rsid w:val="007C6A24"/>
    <w:rsid w:val="007D0505"/>
    <w:rsid w:val="007D0ACB"/>
    <w:rsid w:val="007D1B50"/>
    <w:rsid w:val="007D2C81"/>
    <w:rsid w:val="007D38E5"/>
    <w:rsid w:val="007D5235"/>
    <w:rsid w:val="007D53FC"/>
    <w:rsid w:val="007D5874"/>
    <w:rsid w:val="007D654A"/>
    <w:rsid w:val="007D781E"/>
    <w:rsid w:val="007D7C40"/>
    <w:rsid w:val="007E0BE8"/>
    <w:rsid w:val="007E11EF"/>
    <w:rsid w:val="007E2285"/>
    <w:rsid w:val="007E38F1"/>
    <w:rsid w:val="007E3B4A"/>
    <w:rsid w:val="007E4C23"/>
    <w:rsid w:val="007E5824"/>
    <w:rsid w:val="007E7A52"/>
    <w:rsid w:val="007F0613"/>
    <w:rsid w:val="007F0BB2"/>
    <w:rsid w:val="007F1A61"/>
    <w:rsid w:val="007F1B1B"/>
    <w:rsid w:val="007F1DD2"/>
    <w:rsid w:val="007F2A70"/>
    <w:rsid w:val="007F4640"/>
    <w:rsid w:val="007F589D"/>
    <w:rsid w:val="007F6A1A"/>
    <w:rsid w:val="007F74E4"/>
    <w:rsid w:val="007F7E14"/>
    <w:rsid w:val="00800E92"/>
    <w:rsid w:val="00801B4B"/>
    <w:rsid w:val="0080210A"/>
    <w:rsid w:val="00802583"/>
    <w:rsid w:val="0080320B"/>
    <w:rsid w:val="008039F0"/>
    <w:rsid w:val="00804A14"/>
    <w:rsid w:val="008053A0"/>
    <w:rsid w:val="00806CFB"/>
    <w:rsid w:val="008072A1"/>
    <w:rsid w:val="008078A3"/>
    <w:rsid w:val="008079B0"/>
    <w:rsid w:val="00811148"/>
    <w:rsid w:val="00811C41"/>
    <w:rsid w:val="00812FD6"/>
    <w:rsid w:val="008153E1"/>
    <w:rsid w:val="00815AC0"/>
    <w:rsid w:val="0081685D"/>
    <w:rsid w:val="00820338"/>
    <w:rsid w:val="008217B2"/>
    <w:rsid w:val="00821AAB"/>
    <w:rsid w:val="00822FF6"/>
    <w:rsid w:val="00823645"/>
    <w:rsid w:val="00823C65"/>
    <w:rsid w:val="00823E80"/>
    <w:rsid w:val="00826759"/>
    <w:rsid w:val="00827154"/>
    <w:rsid w:val="008276ED"/>
    <w:rsid w:val="00827E31"/>
    <w:rsid w:val="008311A4"/>
    <w:rsid w:val="00831CC1"/>
    <w:rsid w:val="00832752"/>
    <w:rsid w:val="00836AC0"/>
    <w:rsid w:val="0083710F"/>
    <w:rsid w:val="008373C8"/>
    <w:rsid w:val="008411EF"/>
    <w:rsid w:val="0084303D"/>
    <w:rsid w:val="00843C66"/>
    <w:rsid w:val="00844E18"/>
    <w:rsid w:val="00845765"/>
    <w:rsid w:val="00845C10"/>
    <w:rsid w:val="0084616D"/>
    <w:rsid w:val="00846E1F"/>
    <w:rsid w:val="00847684"/>
    <w:rsid w:val="0084771B"/>
    <w:rsid w:val="0085158C"/>
    <w:rsid w:val="00851BD8"/>
    <w:rsid w:val="00852D62"/>
    <w:rsid w:val="0085372E"/>
    <w:rsid w:val="0085488D"/>
    <w:rsid w:val="00855160"/>
    <w:rsid w:val="008604C0"/>
    <w:rsid w:val="0086077C"/>
    <w:rsid w:val="00861AC8"/>
    <w:rsid w:val="00862159"/>
    <w:rsid w:val="00862BAD"/>
    <w:rsid w:val="00863766"/>
    <w:rsid w:val="00863A0C"/>
    <w:rsid w:val="00867861"/>
    <w:rsid w:val="008700F5"/>
    <w:rsid w:val="00870910"/>
    <w:rsid w:val="00870F15"/>
    <w:rsid w:val="00871263"/>
    <w:rsid w:val="00871A1B"/>
    <w:rsid w:val="00871AC6"/>
    <w:rsid w:val="00872E8E"/>
    <w:rsid w:val="00873F2A"/>
    <w:rsid w:val="008747AC"/>
    <w:rsid w:val="00874CA7"/>
    <w:rsid w:val="00874D48"/>
    <w:rsid w:val="00875860"/>
    <w:rsid w:val="008758E7"/>
    <w:rsid w:val="008768BC"/>
    <w:rsid w:val="00876D7E"/>
    <w:rsid w:val="00881B32"/>
    <w:rsid w:val="00881FFA"/>
    <w:rsid w:val="008832CE"/>
    <w:rsid w:val="008836B6"/>
    <w:rsid w:val="00884BE5"/>
    <w:rsid w:val="008863CF"/>
    <w:rsid w:val="00886933"/>
    <w:rsid w:val="00887D92"/>
    <w:rsid w:val="008915AA"/>
    <w:rsid w:val="00892161"/>
    <w:rsid w:val="008922C5"/>
    <w:rsid w:val="008939FF"/>
    <w:rsid w:val="00894E23"/>
    <w:rsid w:val="0089689C"/>
    <w:rsid w:val="00897537"/>
    <w:rsid w:val="008A0A83"/>
    <w:rsid w:val="008A166F"/>
    <w:rsid w:val="008A2F6A"/>
    <w:rsid w:val="008A358D"/>
    <w:rsid w:val="008A3D95"/>
    <w:rsid w:val="008A40DE"/>
    <w:rsid w:val="008A420E"/>
    <w:rsid w:val="008A4DB1"/>
    <w:rsid w:val="008A5BEF"/>
    <w:rsid w:val="008A691D"/>
    <w:rsid w:val="008A790B"/>
    <w:rsid w:val="008A7E6F"/>
    <w:rsid w:val="008B02F1"/>
    <w:rsid w:val="008B062B"/>
    <w:rsid w:val="008B0C0C"/>
    <w:rsid w:val="008B1E1E"/>
    <w:rsid w:val="008B2477"/>
    <w:rsid w:val="008B3042"/>
    <w:rsid w:val="008B3450"/>
    <w:rsid w:val="008B70CF"/>
    <w:rsid w:val="008B75E0"/>
    <w:rsid w:val="008C0BF1"/>
    <w:rsid w:val="008C1425"/>
    <w:rsid w:val="008C1680"/>
    <w:rsid w:val="008C1CB3"/>
    <w:rsid w:val="008C325F"/>
    <w:rsid w:val="008C3B3F"/>
    <w:rsid w:val="008C5B39"/>
    <w:rsid w:val="008C5E53"/>
    <w:rsid w:val="008C6C9C"/>
    <w:rsid w:val="008D14F4"/>
    <w:rsid w:val="008D1762"/>
    <w:rsid w:val="008D1FB4"/>
    <w:rsid w:val="008D2433"/>
    <w:rsid w:val="008D2545"/>
    <w:rsid w:val="008D4827"/>
    <w:rsid w:val="008D546A"/>
    <w:rsid w:val="008D5F5C"/>
    <w:rsid w:val="008D6EA0"/>
    <w:rsid w:val="008D7550"/>
    <w:rsid w:val="008E0F3F"/>
    <w:rsid w:val="008E2E3B"/>
    <w:rsid w:val="008E3A44"/>
    <w:rsid w:val="008E4737"/>
    <w:rsid w:val="008E6438"/>
    <w:rsid w:val="008E6A06"/>
    <w:rsid w:val="008F0094"/>
    <w:rsid w:val="008F0D9E"/>
    <w:rsid w:val="008F1D3E"/>
    <w:rsid w:val="008F42AE"/>
    <w:rsid w:val="008F5918"/>
    <w:rsid w:val="008F5ABF"/>
    <w:rsid w:val="008F69E6"/>
    <w:rsid w:val="00900EAB"/>
    <w:rsid w:val="00900EC8"/>
    <w:rsid w:val="00900F80"/>
    <w:rsid w:val="0090264B"/>
    <w:rsid w:val="009029B8"/>
    <w:rsid w:val="00904DBD"/>
    <w:rsid w:val="00904E50"/>
    <w:rsid w:val="009056D2"/>
    <w:rsid w:val="009073ED"/>
    <w:rsid w:val="00907AE8"/>
    <w:rsid w:val="009112FF"/>
    <w:rsid w:val="00913874"/>
    <w:rsid w:val="00914BC4"/>
    <w:rsid w:val="0091507F"/>
    <w:rsid w:val="0091731C"/>
    <w:rsid w:val="00920B50"/>
    <w:rsid w:val="0092117D"/>
    <w:rsid w:val="00922725"/>
    <w:rsid w:val="00922D7F"/>
    <w:rsid w:val="00924EC9"/>
    <w:rsid w:val="00927296"/>
    <w:rsid w:val="0092750A"/>
    <w:rsid w:val="00931681"/>
    <w:rsid w:val="00931D5D"/>
    <w:rsid w:val="009329D1"/>
    <w:rsid w:val="0093370C"/>
    <w:rsid w:val="00933B99"/>
    <w:rsid w:val="00934447"/>
    <w:rsid w:val="009366F0"/>
    <w:rsid w:val="00936E64"/>
    <w:rsid w:val="00940E84"/>
    <w:rsid w:val="00941F7C"/>
    <w:rsid w:val="00942695"/>
    <w:rsid w:val="009427BD"/>
    <w:rsid w:val="00942962"/>
    <w:rsid w:val="00942B52"/>
    <w:rsid w:val="00942BF4"/>
    <w:rsid w:val="00944272"/>
    <w:rsid w:val="00946131"/>
    <w:rsid w:val="00950461"/>
    <w:rsid w:val="00950466"/>
    <w:rsid w:val="00950D13"/>
    <w:rsid w:val="00951F0E"/>
    <w:rsid w:val="00952005"/>
    <w:rsid w:val="0095379F"/>
    <w:rsid w:val="00960FA2"/>
    <w:rsid w:val="0096190D"/>
    <w:rsid w:val="009626FC"/>
    <w:rsid w:val="009629FE"/>
    <w:rsid w:val="009630E0"/>
    <w:rsid w:val="009640F6"/>
    <w:rsid w:val="00964A16"/>
    <w:rsid w:val="00964BBF"/>
    <w:rsid w:val="009650C3"/>
    <w:rsid w:val="00965110"/>
    <w:rsid w:val="00967DCE"/>
    <w:rsid w:val="00971670"/>
    <w:rsid w:val="00971B9F"/>
    <w:rsid w:val="00975C9E"/>
    <w:rsid w:val="0097766C"/>
    <w:rsid w:val="00977D2A"/>
    <w:rsid w:val="00980518"/>
    <w:rsid w:val="0098066D"/>
    <w:rsid w:val="009808B3"/>
    <w:rsid w:val="009812FC"/>
    <w:rsid w:val="009846F0"/>
    <w:rsid w:val="0098484C"/>
    <w:rsid w:val="00985161"/>
    <w:rsid w:val="009860F1"/>
    <w:rsid w:val="00990D8B"/>
    <w:rsid w:val="00991D1E"/>
    <w:rsid w:val="00991D4B"/>
    <w:rsid w:val="0099230E"/>
    <w:rsid w:val="00992952"/>
    <w:rsid w:val="00993F06"/>
    <w:rsid w:val="00994C8E"/>
    <w:rsid w:val="00994EF7"/>
    <w:rsid w:val="00995081"/>
    <w:rsid w:val="00995B00"/>
    <w:rsid w:val="0099694B"/>
    <w:rsid w:val="00996B18"/>
    <w:rsid w:val="009971D8"/>
    <w:rsid w:val="009A01A7"/>
    <w:rsid w:val="009A1F51"/>
    <w:rsid w:val="009A3B2B"/>
    <w:rsid w:val="009A3D36"/>
    <w:rsid w:val="009A4B0C"/>
    <w:rsid w:val="009A5110"/>
    <w:rsid w:val="009A5452"/>
    <w:rsid w:val="009A5EE0"/>
    <w:rsid w:val="009A6246"/>
    <w:rsid w:val="009A733D"/>
    <w:rsid w:val="009B18F5"/>
    <w:rsid w:val="009B229B"/>
    <w:rsid w:val="009B2749"/>
    <w:rsid w:val="009B37E6"/>
    <w:rsid w:val="009B3E6C"/>
    <w:rsid w:val="009B3FB1"/>
    <w:rsid w:val="009B67D2"/>
    <w:rsid w:val="009B6AA0"/>
    <w:rsid w:val="009B70F0"/>
    <w:rsid w:val="009B72B2"/>
    <w:rsid w:val="009C19A6"/>
    <w:rsid w:val="009C1AC0"/>
    <w:rsid w:val="009C40BE"/>
    <w:rsid w:val="009C52F8"/>
    <w:rsid w:val="009C73C3"/>
    <w:rsid w:val="009D19A0"/>
    <w:rsid w:val="009D321D"/>
    <w:rsid w:val="009D73B2"/>
    <w:rsid w:val="009E09D2"/>
    <w:rsid w:val="009E10F5"/>
    <w:rsid w:val="009E16C2"/>
    <w:rsid w:val="009E1A70"/>
    <w:rsid w:val="009E4CC4"/>
    <w:rsid w:val="009E503B"/>
    <w:rsid w:val="009E5F47"/>
    <w:rsid w:val="009E64D9"/>
    <w:rsid w:val="009E6D49"/>
    <w:rsid w:val="009E75C2"/>
    <w:rsid w:val="009F3025"/>
    <w:rsid w:val="009F4CC5"/>
    <w:rsid w:val="009F6183"/>
    <w:rsid w:val="009F6505"/>
    <w:rsid w:val="009F67DF"/>
    <w:rsid w:val="009F6896"/>
    <w:rsid w:val="00A008F5"/>
    <w:rsid w:val="00A01517"/>
    <w:rsid w:val="00A031FE"/>
    <w:rsid w:val="00A05476"/>
    <w:rsid w:val="00A070B1"/>
    <w:rsid w:val="00A078B2"/>
    <w:rsid w:val="00A115DE"/>
    <w:rsid w:val="00A11907"/>
    <w:rsid w:val="00A11C4C"/>
    <w:rsid w:val="00A11E45"/>
    <w:rsid w:val="00A131E3"/>
    <w:rsid w:val="00A14460"/>
    <w:rsid w:val="00A14B90"/>
    <w:rsid w:val="00A1557E"/>
    <w:rsid w:val="00A173F2"/>
    <w:rsid w:val="00A17D90"/>
    <w:rsid w:val="00A206CE"/>
    <w:rsid w:val="00A21ED3"/>
    <w:rsid w:val="00A229B4"/>
    <w:rsid w:val="00A25926"/>
    <w:rsid w:val="00A25EC9"/>
    <w:rsid w:val="00A27372"/>
    <w:rsid w:val="00A273B2"/>
    <w:rsid w:val="00A3005B"/>
    <w:rsid w:val="00A31FC8"/>
    <w:rsid w:val="00A33855"/>
    <w:rsid w:val="00A33D9F"/>
    <w:rsid w:val="00A35782"/>
    <w:rsid w:val="00A3766E"/>
    <w:rsid w:val="00A37BA3"/>
    <w:rsid w:val="00A417B6"/>
    <w:rsid w:val="00A42B3E"/>
    <w:rsid w:val="00A4372D"/>
    <w:rsid w:val="00A45B65"/>
    <w:rsid w:val="00A45DAD"/>
    <w:rsid w:val="00A47350"/>
    <w:rsid w:val="00A479DD"/>
    <w:rsid w:val="00A52E5A"/>
    <w:rsid w:val="00A53A53"/>
    <w:rsid w:val="00A545D1"/>
    <w:rsid w:val="00A5517D"/>
    <w:rsid w:val="00A5617C"/>
    <w:rsid w:val="00A56C1C"/>
    <w:rsid w:val="00A57637"/>
    <w:rsid w:val="00A57F4C"/>
    <w:rsid w:val="00A60DF4"/>
    <w:rsid w:val="00A61293"/>
    <w:rsid w:val="00A61983"/>
    <w:rsid w:val="00A630C5"/>
    <w:rsid w:val="00A63BCF"/>
    <w:rsid w:val="00A66354"/>
    <w:rsid w:val="00A671F0"/>
    <w:rsid w:val="00A677CB"/>
    <w:rsid w:val="00A67874"/>
    <w:rsid w:val="00A70435"/>
    <w:rsid w:val="00A70FA3"/>
    <w:rsid w:val="00A73B63"/>
    <w:rsid w:val="00A75031"/>
    <w:rsid w:val="00A756B0"/>
    <w:rsid w:val="00A766E6"/>
    <w:rsid w:val="00A76B99"/>
    <w:rsid w:val="00A77A33"/>
    <w:rsid w:val="00A8012D"/>
    <w:rsid w:val="00A80F75"/>
    <w:rsid w:val="00A8198A"/>
    <w:rsid w:val="00A81F30"/>
    <w:rsid w:val="00A82A9C"/>
    <w:rsid w:val="00A83285"/>
    <w:rsid w:val="00A833BB"/>
    <w:rsid w:val="00A86157"/>
    <w:rsid w:val="00A866C4"/>
    <w:rsid w:val="00A90F3C"/>
    <w:rsid w:val="00A916CC"/>
    <w:rsid w:val="00A92D94"/>
    <w:rsid w:val="00A93A7E"/>
    <w:rsid w:val="00A94AF7"/>
    <w:rsid w:val="00A94E6E"/>
    <w:rsid w:val="00A95DAE"/>
    <w:rsid w:val="00A972B4"/>
    <w:rsid w:val="00A9797C"/>
    <w:rsid w:val="00AA13F9"/>
    <w:rsid w:val="00AA2DB1"/>
    <w:rsid w:val="00AA4EB3"/>
    <w:rsid w:val="00AA5555"/>
    <w:rsid w:val="00AA5E65"/>
    <w:rsid w:val="00AB3088"/>
    <w:rsid w:val="00AB361A"/>
    <w:rsid w:val="00AB3D89"/>
    <w:rsid w:val="00AB7841"/>
    <w:rsid w:val="00AC09B1"/>
    <w:rsid w:val="00AC1258"/>
    <w:rsid w:val="00AC1A75"/>
    <w:rsid w:val="00AC30B7"/>
    <w:rsid w:val="00AC44F7"/>
    <w:rsid w:val="00AC5B97"/>
    <w:rsid w:val="00AC5FE7"/>
    <w:rsid w:val="00AD0890"/>
    <w:rsid w:val="00AD0EDE"/>
    <w:rsid w:val="00AD1386"/>
    <w:rsid w:val="00AD33B2"/>
    <w:rsid w:val="00AD35D7"/>
    <w:rsid w:val="00AD3BCB"/>
    <w:rsid w:val="00AD429C"/>
    <w:rsid w:val="00AD4DAF"/>
    <w:rsid w:val="00AD684D"/>
    <w:rsid w:val="00AD71AF"/>
    <w:rsid w:val="00AD7452"/>
    <w:rsid w:val="00AD78DD"/>
    <w:rsid w:val="00AD79BD"/>
    <w:rsid w:val="00AE0F48"/>
    <w:rsid w:val="00AE15CD"/>
    <w:rsid w:val="00AE204B"/>
    <w:rsid w:val="00AE3850"/>
    <w:rsid w:val="00AE56EB"/>
    <w:rsid w:val="00AE5D29"/>
    <w:rsid w:val="00AF0FFE"/>
    <w:rsid w:val="00AF45F7"/>
    <w:rsid w:val="00AF519F"/>
    <w:rsid w:val="00AF5DB3"/>
    <w:rsid w:val="00B0087C"/>
    <w:rsid w:val="00B00D35"/>
    <w:rsid w:val="00B012D9"/>
    <w:rsid w:val="00B03D63"/>
    <w:rsid w:val="00B04656"/>
    <w:rsid w:val="00B051A2"/>
    <w:rsid w:val="00B05443"/>
    <w:rsid w:val="00B05DDC"/>
    <w:rsid w:val="00B06128"/>
    <w:rsid w:val="00B0690D"/>
    <w:rsid w:val="00B06CD1"/>
    <w:rsid w:val="00B10AC4"/>
    <w:rsid w:val="00B10FA4"/>
    <w:rsid w:val="00B11748"/>
    <w:rsid w:val="00B13BD0"/>
    <w:rsid w:val="00B15056"/>
    <w:rsid w:val="00B1716E"/>
    <w:rsid w:val="00B207C8"/>
    <w:rsid w:val="00B23052"/>
    <w:rsid w:val="00B2333A"/>
    <w:rsid w:val="00B2373C"/>
    <w:rsid w:val="00B24484"/>
    <w:rsid w:val="00B248F6"/>
    <w:rsid w:val="00B26E4D"/>
    <w:rsid w:val="00B27C6E"/>
    <w:rsid w:val="00B304A2"/>
    <w:rsid w:val="00B30C5B"/>
    <w:rsid w:val="00B31231"/>
    <w:rsid w:val="00B3388C"/>
    <w:rsid w:val="00B3784F"/>
    <w:rsid w:val="00B3787E"/>
    <w:rsid w:val="00B37F13"/>
    <w:rsid w:val="00B400F1"/>
    <w:rsid w:val="00B40471"/>
    <w:rsid w:val="00B45112"/>
    <w:rsid w:val="00B455C6"/>
    <w:rsid w:val="00B46C1C"/>
    <w:rsid w:val="00B510D2"/>
    <w:rsid w:val="00B5204A"/>
    <w:rsid w:val="00B53949"/>
    <w:rsid w:val="00B54EAF"/>
    <w:rsid w:val="00B55959"/>
    <w:rsid w:val="00B57A4B"/>
    <w:rsid w:val="00B61404"/>
    <w:rsid w:val="00B618F8"/>
    <w:rsid w:val="00B61DD9"/>
    <w:rsid w:val="00B63E59"/>
    <w:rsid w:val="00B65C1B"/>
    <w:rsid w:val="00B66BBF"/>
    <w:rsid w:val="00B67193"/>
    <w:rsid w:val="00B70B82"/>
    <w:rsid w:val="00B71C02"/>
    <w:rsid w:val="00B71D82"/>
    <w:rsid w:val="00B71F64"/>
    <w:rsid w:val="00B750F8"/>
    <w:rsid w:val="00B75230"/>
    <w:rsid w:val="00B758D8"/>
    <w:rsid w:val="00B75DB1"/>
    <w:rsid w:val="00B75E6B"/>
    <w:rsid w:val="00B75EA8"/>
    <w:rsid w:val="00B76187"/>
    <w:rsid w:val="00B77DF4"/>
    <w:rsid w:val="00B804E6"/>
    <w:rsid w:val="00B80E3F"/>
    <w:rsid w:val="00B8202A"/>
    <w:rsid w:val="00B849C0"/>
    <w:rsid w:val="00B85379"/>
    <w:rsid w:val="00B85F5C"/>
    <w:rsid w:val="00B90174"/>
    <w:rsid w:val="00B91DF1"/>
    <w:rsid w:val="00B92C61"/>
    <w:rsid w:val="00B93922"/>
    <w:rsid w:val="00B9519A"/>
    <w:rsid w:val="00B95233"/>
    <w:rsid w:val="00B9548C"/>
    <w:rsid w:val="00BA00F3"/>
    <w:rsid w:val="00BA063B"/>
    <w:rsid w:val="00BA098A"/>
    <w:rsid w:val="00BA0C9C"/>
    <w:rsid w:val="00BA2DBE"/>
    <w:rsid w:val="00BA54B7"/>
    <w:rsid w:val="00BA5514"/>
    <w:rsid w:val="00BA5700"/>
    <w:rsid w:val="00BA5B39"/>
    <w:rsid w:val="00BB027C"/>
    <w:rsid w:val="00BB06E5"/>
    <w:rsid w:val="00BB1154"/>
    <w:rsid w:val="00BB2F9C"/>
    <w:rsid w:val="00BB334F"/>
    <w:rsid w:val="00BB3AFE"/>
    <w:rsid w:val="00BB3DE6"/>
    <w:rsid w:val="00BB4293"/>
    <w:rsid w:val="00BB5173"/>
    <w:rsid w:val="00BB5378"/>
    <w:rsid w:val="00BB5716"/>
    <w:rsid w:val="00BB6D56"/>
    <w:rsid w:val="00BB744D"/>
    <w:rsid w:val="00BB763C"/>
    <w:rsid w:val="00BB7C12"/>
    <w:rsid w:val="00BC049A"/>
    <w:rsid w:val="00BC0885"/>
    <w:rsid w:val="00BC1C73"/>
    <w:rsid w:val="00BC20B1"/>
    <w:rsid w:val="00BC2A4F"/>
    <w:rsid w:val="00BC3362"/>
    <w:rsid w:val="00BC4A24"/>
    <w:rsid w:val="00BC4C06"/>
    <w:rsid w:val="00BC5691"/>
    <w:rsid w:val="00BC598E"/>
    <w:rsid w:val="00BC7120"/>
    <w:rsid w:val="00BD1BE6"/>
    <w:rsid w:val="00BD2417"/>
    <w:rsid w:val="00BD27C2"/>
    <w:rsid w:val="00BD3868"/>
    <w:rsid w:val="00BD4058"/>
    <w:rsid w:val="00BD5FBD"/>
    <w:rsid w:val="00BD6A10"/>
    <w:rsid w:val="00BD6B2A"/>
    <w:rsid w:val="00BD742A"/>
    <w:rsid w:val="00BD7580"/>
    <w:rsid w:val="00BE1A7A"/>
    <w:rsid w:val="00BE2B24"/>
    <w:rsid w:val="00BE48DF"/>
    <w:rsid w:val="00BE4D4D"/>
    <w:rsid w:val="00BE536D"/>
    <w:rsid w:val="00BE5877"/>
    <w:rsid w:val="00BF1A1F"/>
    <w:rsid w:val="00BF1A41"/>
    <w:rsid w:val="00BF1C35"/>
    <w:rsid w:val="00BF2DEC"/>
    <w:rsid w:val="00BF3118"/>
    <w:rsid w:val="00BF437B"/>
    <w:rsid w:val="00BF5337"/>
    <w:rsid w:val="00BF5584"/>
    <w:rsid w:val="00BF752B"/>
    <w:rsid w:val="00C00127"/>
    <w:rsid w:val="00C0013A"/>
    <w:rsid w:val="00C00F53"/>
    <w:rsid w:val="00C02A51"/>
    <w:rsid w:val="00C02FB0"/>
    <w:rsid w:val="00C04491"/>
    <w:rsid w:val="00C04615"/>
    <w:rsid w:val="00C06515"/>
    <w:rsid w:val="00C07362"/>
    <w:rsid w:val="00C075E9"/>
    <w:rsid w:val="00C10936"/>
    <w:rsid w:val="00C116F1"/>
    <w:rsid w:val="00C11BE4"/>
    <w:rsid w:val="00C12228"/>
    <w:rsid w:val="00C1378E"/>
    <w:rsid w:val="00C14152"/>
    <w:rsid w:val="00C15B76"/>
    <w:rsid w:val="00C16034"/>
    <w:rsid w:val="00C173D6"/>
    <w:rsid w:val="00C202E4"/>
    <w:rsid w:val="00C2078E"/>
    <w:rsid w:val="00C214CC"/>
    <w:rsid w:val="00C21535"/>
    <w:rsid w:val="00C21DF9"/>
    <w:rsid w:val="00C220BA"/>
    <w:rsid w:val="00C237A2"/>
    <w:rsid w:val="00C23903"/>
    <w:rsid w:val="00C2426F"/>
    <w:rsid w:val="00C25C6C"/>
    <w:rsid w:val="00C2624D"/>
    <w:rsid w:val="00C2733F"/>
    <w:rsid w:val="00C275B5"/>
    <w:rsid w:val="00C31023"/>
    <w:rsid w:val="00C31A9A"/>
    <w:rsid w:val="00C31E27"/>
    <w:rsid w:val="00C32ED9"/>
    <w:rsid w:val="00C33BF4"/>
    <w:rsid w:val="00C355E2"/>
    <w:rsid w:val="00C360BA"/>
    <w:rsid w:val="00C3735A"/>
    <w:rsid w:val="00C37A7C"/>
    <w:rsid w:val="00C4034C"/>
    <w:rsid w:val="00C4076D"/>
    <w:rsid w:val="00C40E98"/>
    <w:rsid w:val="00C41D16"/>
    <w:rsid w:val="00C42C2D"/>
    <w:rsid w:val="00C433D2"/>
    <w:rsid w:val="00C44E5B"/>
    <w:rsid w:val="00C45020"/>
    <w:rsid w:val="00C45CE3"/>
    <w:rsid w:val="00C46BFF"/>
    <w:rsid w:val="00C46CA1"/>
    <w:rsid w:val="00C47C82"/>
    <w:rsid w:val="00C5070E"/>
    <w:rsid w:val="00C525BF"/>
    <w:rsid w:val="00C525F0"/>
    <w:rsid w:val="00C536FD"/>
    <w:rsid w:val="00C54227"/>
    <w:rsid w:val="00C54E7E"/>
    <w:rsid w:val="00C55CCB"/>
    <w:rsid w:val="00C56714"/>
    <w:rsid w:val="00C570D0"/>
    <w:rsid w:val="00C573FB"/>
    <w:rsid w:val="00C57450"/>
    <w:rsid w:val="00C60E93"/>
    <w:rsid w:val="00C6477A"/>
    <w:rsid w:val="00C65EEC"/>
    <w:rsid w:val="00C66227"/>
    <w:rsid w:val="00C664F4"/>
    <w:rsid w:val="00C710F0"/>
    <w:rsid w:val="00C723F3"/>
    <w:rsid w:val="00C72565"/>
    <w:rsid w:val="00C73143"/>
    <w:rsid w:val="00C73B6F"/>
    <w:rsid w:val="00C73D58"/>
    <w:rsid w:val="00C745DF"/>
    <w:rsid w:val="00C74640"/>
    <w:rsid w:val="00C74D94"/>
    <w:rsid w:val="00C75879"/>
    <w:rsid w:val="00C76999"/>
    <w:rsid w:val="00C8343B"/>
    <w:rsid w:val="00C8427E"/>
    <w:rsid w:val="00C85338"/>
    <w:rsid w:val="00C86C19"/>
    <w:rsid w:val="00C87FA8"/>
    <w:rsid w:val="00C92E11"/>
    <w:rsid w:val="00C93957"/>
    <w:rsid w:val="00C94EA5"/>
    <w:rsid w:val="00C96360"/>
    <w:rsid w:val="00C96732"/>
    <w:rsid w:val="00C971D2"/>
    <w:rsid w:val="00C977C1"/>
    <w:rsid w:val="00CA3ECF"/>
    <w:rsid w:val="00CA5619"/>
    <w:rsid w:val="00CA5B38"/>
    <w:rsid w:val="00CB06B1"/>
    <w:rsid w:val="00CB1491"/>
    <w:rsid w:val="00CB1CAE"/>
    <w:rsid w:val="00CB28E1"/>
    <w:rsid w:val="00CB3460"/>
    <w:rsid w:val="00CB3586"/>
    <w:rsid w:val="00CB442F"/>
    <w:rsid w:val="00CB488C"/>
    <w:rsid w:val="00CB49BD"/>
    <w:rsid w:val="00CB66F3"/>
    <w:rsid w:val="00CB6E47"/>
    <w:rsid w:val="00CC0671"/>
    <w:rsid w:val="00CC0A4E"/>
    <w:rsid w:val="00CC0CD6"/>
    <w:rsid w:val="00CC2201"/>
    <w:rsid w:val="00CC297F"/>
    <w:rsid w:val="00CC2E48"/>
    <w:rsid w:val="00CC3397"/>
    <w:rsid w:val="00CC3883"/>
    <w:rsid w:val="00CC4992"/>
    <w:rsid w:val="00CC4E8B"/>
    <w:rsid w:val="00CC6A71"/>
    <w:rsid w:val="00CD0D39"/>
    <w:rsid w:val="00CD0EE7"/>
    <w:rsid w:val="00CD0F4A"/>
    <w:rsid w:val="00CD17F7"/>
    <w:rsid w:val="00CD1AC0"/>
    <w:rsid w:val="00CD1FF6"/>
    <w:rsid w:val="00CD28B7"/>
    <w:rsid w:val="00CD3489"/>
    <w:rsid w:val="00CD5032"/>
    <w:rsid w:val="00CD54D3"/>
    <w:rsid w:val="00CD576F"/>
    <w:rsid w:val="00CD7D5C"/>
    <w:rsid w:val="00CE0A3A"/>
    <w:rsid w:val="00CE1753"/>
    <w:rsid w:val="00CE22EC"/>
    <w:rsid w:val="00CE503B"/>
    <w:rsid w:val="00CE54A9"/>
    <w:rsid w:val="00CE5768"/>
    <w:rsid w:val="00CE7082"/>
    <w:rsid w:val="00CE7BF5"/>
    <w:rsid w:val="00CF0686"/>
    <w:rsid w:val="00CF2465"/>
    <w:rsid w:val="00CF3936"/>
    <w:rsid w:val="00CF4301"/>
    <w:rsid w:val="00CF5042"/>
    <w:rsid w:val="00CF56CB"/>
    <w:rsid w:val="00CF6790"/>
    <w:rsid w:val="00CF709C"/>
    <w:rsid w:val="00D00032"/>
    <w:rsid w:val="00D010ED"/>
    <w:rsid w:val="00D02052"/>
    <w:rsid w:val="00D031FC"/>
    <w:rsid w:val="00D03B8E"/>
    <w:rsid w:val="00D04A79"/>
    <w:rsid w:val="00D053ED"/>
    <w:rsid w:val="00D05854"/>
    <w:rsid w:val="00D07F8D"/>
    <w:rsid w:val="00D10F03"/>
    <w:rsid w:val="00D1135A"/>
    <w:rsid w:val="00D11D2F"/>
    <w:rsid w:val="00D15F29"/>
    <w:rsid w:val="00D170BF"/>
    <w:rsid w:val="00D20FB5"/>
    <w:rsid w:val="00D22326"/>
    <w:rsid w:val="00D227D0"/>
    <w:rsid w:val="00D230CC"/>
    <w:rsid w:val="00D237C7"/>
    <w:rsid w:val="00D23C55"/>
    <w:rsid w:val="00D2448F"/>
    <w:rsid w:val="00D26CE1"/>
    <w:rsid w:val="00D30AB6"/>
    <w:rsid w:val="00D31440"/>
    <w:rsid w:val="00D332BB"/>
    <w:rsid w:val="00D335DD"/>
    <w:rsid w:val="00D33A9A"/>
    <w:rsid w:val="00D34431"/>
    <w:rsid w:val="00D34CEA"/>
    <w:rsid w:val="00D34F32"/>
    <w:rsid w:val="00D34F86"/>
    <w:rsid w:val="00D352C8"/>
    <w:rsid w:val="00D35CC9"/>
    <w:rsid w:val="00D36B75"/>
    <w:rsid w:val="00D36C9D"/>
    <w:rsid w:val="00D37067"/>
    <w:rsid w:val="00D40030"/>
    <w:rsid w:val="00D40965"/>
    <w:rsid w:val="00D423DA"/>
    <w:rsid w:val="00D43BC6"/>
    <w:rsid w:val="00D44258"/>
    <w:rsid w:val="00D454E7"/>
    <w:rsid w:val="00D460EE"/>
    <w:rsid w:val="00D47ABF"/>
    <w:rsid w:val="00D513CE"/>
    <w:rsid w:val="00D518C4"/>
    <w:rsid w:val="00D5274F"/>
    <w:rsid w:val="00D53A9C"/>
    <w:rsid w:val="00D53D5C"/>
    <w:rsid w:val="00D5475A"/>
    <w:rsid w:val="00D5488F"/>
    <w:rsid w:val="00D56636"/>
    <w:rsid w:val="00D56AAF"/>
    <w:rsid w:val="00D604B9"/>
    <w:rsid w:val="00D60A61"/>
    <w:rsid w:val="00D62BB5"/>
    <w:rsid w:val="00D636E1"/>
    <w:rsid w:val="00D66AEE"/>
    <w:rsid w:val="00D670C2"/>
    <w:rsid w:val="00D670FD"/>
    <w:rsid w:val="00D71A6B"/>
    <w:rsid w:val="00D72D40"/>
    <w:rsid w:val="00D732A3"/>
    <w:rsid w:val="00D735BD"/>
    <w:rsid w:val="00D7495D"/>
    <w:rsid w:val="00D74C1D"/>
    <w:rsid w:val="00D76557"/>
    <w:rsid w:val="00D77A35"/>
    <w:rsid w:val="00D8139B"/>
    <w:rsid w:val="00D83C07"/>
    <w:rsid w:val="00D86F59"/>
    <w:rsid w:val="00D871E2"/>
    <w:rsid w:val="00D91AA1"/>
    <w:rsid w:val="00D91E06"/>
    <w:rsid w:val="00D929A5"/>
    <w:rsid w:val="00D94CBB"/>
    <w:rsid w:val="00D9535E"/>
    <w:rsid w:val="00D95CA4"/>
    <w:rsid w:val="00D9643B"/>
    <w:rsid w:val="00D96C5D"/>
    <w:rsid w:val="00D9744C"/>
    <w:rsid w:val="00D979B0"/>
    <w:rsid w:val="00D97EF4"/>
    <w:rsid w:val="00DA1010"/>
    <w:rsid w:val="00DA153D"/>
    <w:rsid w:val="00DA1772"/>
    <w:rsid w:val="00DA2DD9"/>
    <w:rsid w:val="00DA2E8D"/>
    <w:rsid w:val="00DB1ED1"/>
    <w:rsid w:val="00DB248E"/>
    <w:rsid w:val="00DB3E20"/>
    <w:rsid w:val="00DB4090"/>
    <w:rsid w:val="00DB6203"/>
    <w:rsid w:val="00DB62E6"/>
    <w:rsid w:val="00DB65E1"/>
    <w:rsid w:val="00DB6E71"/>
    <w:rsid w:val="00DC02CF"/>
    <w:rsid w:val="00DC1894"/>
    <w:rsid w:val="00DC18ED"/>
    <w:rsid w:val="00DC4D9C"/>
    <w:rsid w:val="00DC6592"/>
    <w:rsid w:val="00DC77B7"/>
    <w:rsid w:val="00DC790C"/>
    <w:rsid w:val="00DC7CAC"/>
    <w:rsid w:val="00DD086D"/>
    <w:rsid w:val="00DD0E5C"/>
    <w:rsid w:val="00DD1489"/>
    <w:rsid w:val="00DD294F"/>
    <w:rsid w:val="00DD3893"/>
    <w:rsid w:val="00DD4A2B"/>
    <w:rsid w:val="00DD4C18"/>
    <w:rsid w:val="00DD5F58"/>
    <w:rsid w:val="00DD7DCA"/>
    <w:rsid w:val="00DE01AE"/>
    <w:rsid w:val="00DE3AF5"/>
    <w:rsid w:val="00DE4D8A"/>
    <w:rsid w:val="00DE4ED4"/>
    <w:rsid w:val="00DE5947"/>
    <w:rsid w:val="00DE5D9E"/>
    <w:rsid w:val="00DE6E9C"/>
    <w:rsid w:val="00DF031C"/>
    <w:rsid w:val="00DF0A22"/>
    <w:rsid w:val="00DF0A9E"/>
    <w:rsid w:val="00DF0DFE"/>
    <w:rsid w:val="00DF2EF6"/>
    <w:rsid w:val="00DF338B"/>
    <w:rsid w:val="00DF52A8"/>
    <w:rsid w:val="00DF5827"/>
    <w:rsid w:val="00DF6D76"/>
    <w:rsid w:val="00E002F3"/>
    <w:rsid w:val="00E03297"/>
    <w:rsid w:val="00E05D7D"/>
    <w:rsid w:val="00E0795B"/>
    <w:rsid w:val="00E102C8"/>
    <w:rsid w:val="00E10322"/>
    <w:rsid w:val="00E106F5"/>
    <w:rsid w:val="00E11DED"/>
    <w:rsid w:val="00E1332F"/>
    <w:rsid w:val="00E14920"/>
    <w:rsid w:val="00E14A09"/>
    <w:rsid w:val="00E16469"/>
    <w:rsid w:val="00E171F0"/>
    <w:rsid w:val="00E20018"/>
    <w:rsid w:val="00E21E44"/>
    <w:rsid w:val="00E227B2"/>
    <w:rsid w:val="00E23A47"/>
    <w:rsid w:val="00E23B76"/>
    <w:rsid w:val="00E247B5"/>
    <w:rsid w:val="00E25B8B"/>
    <w:rsid w:val="00E25DCE"/>
    <w:rsid w:val="00E2754F"/>
    <w:rsid w:val="00E3109D"/>
    <w:rsid w:val="00E310C6"/>
    <w:rsid w:val="00E31CD2"/>
    <w:rsid w:val="00E3242B"/>
    <w:rsid w:val="00E33016"/>
    <w:rsid w:val="00E33126"/>
    <w:rsid w:val="00E34273"/>
    <w:rsid w:val="00E35B8D"/>
    <w:rsid w:val="00E364D6"/>
    <w:rsid w:val="00E36E81"/>
    <w:rsid w:val="00E3714D"/>
    <w:rsid w:val="00E402B6"/>
    <w:rsid w:val="00E4123E"/>
    <w:rsid w:val="00E43C48"/>
    <w:rsid w:val="00E4418A"/>
    <w:rsid w:val="00E444AF"/>
    <w:rsid w:val="00E44ECA"/>
    <w:rsid w:val="00E50DEA"/>
    <w:rsid w:val="00E50E8D"/>
    <w:rsid w:val="00E537F9"/>
    <w:rsid w:val="00E53FB0"/>
    <w:rsid w:val="00E55BF8"/>
    <w:rsid w:val="00E56909"/>
    <w:rsid w:val="00E575F9"/>
    <w:rsid w:val="00E57EC6"/>
    <w:rsid w:val="00E619C2"/>
    <w:rsid w:val="00E61DBA"/>
    <w:rsid w:val="00E63DF1"/>
    <w:rsid w:val="00E64673"/>
    <w:rsid w:val="00E64864"/>
    <w:rsid w:val="00E66653"/>
    <w:rsid w:val="00E71268"/>
    <w:rsid w:val="00E739D0"/>
    <w:rsid w:val="00E741EE"/>
    <w:rsid w:val="00E74F9F"/>
    <w:rsid w:val="00E750EF"/>
    <w:rsid w:val="00E7627C"/>
    <w:rsid w:val="00E76FE6"/>
    <w:rsid w:val="00E80400"/>
    <w:rsid w:val="00E810FB"/>
    <w:rsid w:val="00E8296F"/>
    <w:rsid w:val="00E84D87"/>
    <w:rsid w:val="00E862AE"/>
    <w:rsid w:val="00E870FA"/>
    <w:rsid w:val="00E87F83"/>
    <w:rsid w:val="00E900AA"/>
    <w:rsid w:val="00E92293"/>
    <w:rsid w:val="00E925EB"/>
    <w:rsid w:val="00E93916"/>
    <w:rsid w:val="00E9433C"/>
    <w:rsid w:val="00E95107"/>
    <w:rsid w:val="00E97EE4"/>
    <w:rsid w:val="00EA05D2"/>
    <w:rsid w:val="00EA12B4"/>
    <w:rsid w:val="00EA14BD"/>
    <w:rsid w:val="00EA2659"/>
    <w:rsid w:val="00EA27D4"/>
    <w:rsid w:val="00EA5501"/>
    <w:rsid w:val="00EA73A2"/>
    <w:rsid w:val="00EB0A86"/>
    <w:rsid w:val="00EB37BF"/>
    <w:rsid w:val="00EB4A5F"/>
    <w:rsid w:val="00EB616F"/>
    <w:rsid w:val="00EB702E"/>
    <w:rsid w:val="00EC05A6"/>
    <w:rsid w:val="00EC0AFD"/>
    <w:rsid w:val="00EC104F"/>
    <w:rsid w:val="00EC12DA"/>
    <w:rsid w:val="00EC14C9"/>
    <w:rsid w:val="00EC23E0"/>
    <w:rsid w:val="00EC28D3"/>
    <w:rsid w:val="00EC2D0E"/>
    <w:rsid w:val="00EC429A"/>
    <w:rsid w:val="00EC4494"/>
    <w:rsid w:val="00EC4A20"/>
    <w:rsid w:val="00EC4BB7"/>
    <w:rsid w:val="00ED10F4"/>
    <w:rsid w:val="00ED26D6"/>
    <w:rsid w:val="00ED3100"/>
    <w:rsid w:val="00ED317A"/>
    <w:rsid w:val="00ED39C6"/>
    <w:rsid w:val="00ED441A"/>
    <w:rsid w:val="00ED46C3"/>
    <w:rsid w:val="00ED4CB5"/>
    <w:rsid w:val="00ED68AA"/>
    <w:rsid w:val="00EE0AE0"/>
    <w:rsid w:val="00EE1493"/>
    <w:rsid w:val="00EE1C1A"/>
    <w:rsid w:val="00EE36F0"/>
    <w:rsid w:val="00EE469F"/>
    <w:rsid w:val="00EE5004"/>
    <w:rsid w:val="00EE5E69"/>
    <w:rsid w:val="00EE668B"/>
    <w:rsid w:val="00EE690C"/>
    <w:rsid w:val="00EF0202"/>
    <w:rsid w:val="00EF09FB"/>
    <w:rsid w:val="00EF0DB2"/>
    <w:rsid w:val="00EF12E6"/>
    <w:rsid w:val="00EF1841"/>
    <w:rsid w:val="00EF1918"/>
    <w:rsid w:val="00EF28F0"/>
    <w:rsid w:val="00EF3F17"/>
    <w:rsid w:val="00EF4E55"/>
    <w:rsid w:val="00EF5171"/>
    <w:rsid w:val="00EF70A4"/>
    <w:rsid w:val="00F00846"/>
    <w:rsid w:val="00F0132C"/>
    <w:rsid w:val="00F01773"/>
    <w:rsid w:val="00F067D8"/>
    <w:rsid w:val="00F1085C"/>
    <w:rsid w:val="00F1133C"/>
    <w:rsid w:val="00F130E2"/>
    <w:rsid w:val="00F15B7F"/>
    <w:rsid w:val="00F168E4"/>
    <w:rsid w:val="00F175C9"/>
    <w:rsid w:val="00F17D16"/>
    <w:rsid w:val="00F20248"/>
    <w:rsid w:val="00F20AD9"/>
    <w:rsid w:val="00F20DBF"/>
    <w:rsid w:val="00F21361"/>
    <w:rsid w:val="00F21660"/>
    <w:rsid w:val="00F22286"/>
    <w:rsid w:val="00F23BA6"/>
    <w:rsid w:val="00F2428A"/>
    <w:rsid w:val="00F24404"/>
    <w:rsid w:val="00F24F22"/>
    <w:rsid w:val="00F25B9E"/>
    <w:rsid w:val="00F2625F"/>
    <w:rsid w:val="00F273F9"/>
    <w:rsid w:val="00F3047D"/>
    <w:rsid w:val="00F309F7"/>
    <w:rsid w:val="00F3212C"/>
    <w:rsid w:val="00F32655"/>
    <w:rsid w:val="00F32777"/>
    <w:rsid w:val="00F32B3D"/>
    <w:rsid w:val="00F32E4C"/>
    <w:rsid w:val="00F345B1"/>
    <w:rsid w:val="00F35FA3"/>
    <w:rsid w:val="00F3711B"/>
    <w:rsid w:val="00F40F74"/>
    <w:rsid w:val="00F43E01"/>
    <w:rsid w:val="00F43E34"/>
    <w:rsid w:val="00F462A0"/>
    <w:rsid w:val="00F46D10"/>
    <w:rsid w:val="00F501FD"/>
    <w:rsid w:val="00F509FB"/>
    <w:rsid w:val="00F51B0D"/>
    <w:rsid w:val="00F538AB"/>
    <w:rsid w:val="00F54724"/>
    <w:rsid w:val="00F54C52"/>
    <w:rsid w:val="00F56DE7"/>
    <w:rsid w:val="00F56EE0"/>
    <w:rsid w:val="00F572FF"/>
    <w:rsid w:val="00F5760D"/>
    <w:rsid w:val="00F5760F"/>
    <w:rsid w:val="00F6119E"/>
    <w:rsid w:val="00F61AF1"/>
    <w:rsid w:val="00F631F5"/>
    <w:rsid w:val="00F658A9"/>
    <w:rsid w:val="00F67380"/>
    <w:rsid w:val="00F6738C"/>
    <w:rsid w:val="00F731B3"/>
    <w:rsid w:val="00F7325C"/>
    <w:rsid w:val="00F73A9B"/>
    <w:rsid w:val="00F73C06"/>
    <w:rsid w:val="00F74CF1"/>
    <w:rsid w:val="00F76989"/>
    <w:rsid w:val="00F7758A"/>
    <w:rsid w:val="00F77714"/>
    <w:rsid w:val="00F81B21"/>
    <w:rsid w:val="00F81F5A"/>
    <w:rsid w:val="00F84E5C"/>
    <w:rsid w:val="00F85427"/>
    <w:rsid w:val="00F858B3"/>
    <w:rsid w:val="00F85FEA"/>
    <w:rsid w:val="00F863A8"/>
    <w:rsid w:val="00F86D5D"/>
    <w:rsid w:val="00F87E4F"/>
    <w:rsid w:val="00F87F6E"/>
    <w:rsid w:val="00F9293C"/>
    <w:rsid w:val="00F941BB"/>
    <w:rsid w:val="00F94ACF"/>
    <w:rsid w:val="00F94F0C"/>
    <w:rsid w:val="00F95039"/>
    <w:rsid w:val="00F953D8"/>
    <w:rsid w:val="00F97D7E"/>
    <w:rsid w:val="00FA096D"/>
    <w:rsid w:val="00FA09D8"/>
    <w:rsid w:val="00FA1D99"/>
    <w:rsid w:val="00FA2862"/>
    <w:rsid w:val="00FA49D0"/>
    <w:rsid w:val="00FB2224"/>
    <w:rsid w:val="00FB27E7"/>
    <w:rsid w:val="00FB30DD"/>
    <w:rsid w:val="00FB31BD"/>
    <w:rsid w:val="00FB3CDE"/>
    <w:rsid w:val="00FB46BD"/>
    <w:rsid w:val="00FB4BBE"/>
    <w:rsid w:val="00FB6C85"/>
    <w:rsid w:val="00FC2340"/>
    <w:rsid w:val="00FC3B3A"/>
    <w:rsid w:val="00FC3B3B"/>
    <w:rsid w:val="00FC597F"/>
    <w:rsid w:val="00FC5CBE"/>
    <w:rsid w:val="00FC602B"/>
    <w:rsid w:val="00FC663D"/>
    <w:rsid w:val="00FC71AC"/>
    <w:rsid w:val="00FC7EC3"/>
    <w:rsid w:val="00FC7F46"/>
    <w:rsid w:val="00FD032B"/>
    <w:rsid w:val="00FD116A"/>
    <w:rsid w:val="00FD1D77"/>
    <w:rsid w:val="00FD1E62"/>
    <w:rsid w:val="00FD3810"/>
    <w:rsid w:val="00FD3FC5"/>
    <w:rsid w:val="00FD40CA"/>
    <w:rsid w:val="00FD4E4A"/>
    <w:rsid w:val="00FD51EE"/>
    <w:rsid w:val="00FE254D"/>
    <w:rsid w:val="00FE3AF3"/>
    <w:rsid w:val="00FE6918"/>
    <w:rsid w:val="00FE6E21"/>
    <w:rsid w:val="00FF0011"/>
    <w:rsid w:val="00FF1A9D"/>
    <w:rsid w:val="00FF32AB"/>
    <w:rsid w:val="00FF4272"/>
    <w:rsid w:val="00FF4473"/>
    <w:rsid w:val="00FF4C21"/>
    <w:rsid w:val="00FF5297"/>
    <w:rsid w:val="00FF5549"/>
    <w:rsid w:val="00FF6AB3"/>
    <w:rsid w:val="00FF7822"/>
    <w:rsid w:val="1ADC359E"/>
    <w:rsid w:val="3E803D78"/>
    <w:rsid w:val="6F09BA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B0EC1D"/>
  <w15:docId w15:val="{9569F11F-D4DF-40AE-AEF4-8F320DFE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9F7"/>
    <w:rPr>
      <w:sz w:val="24"/>
      <w:szCs w:val="24"/>
      <w:lang w:val="en-US" w:eastAsia="en-US"/>
    </w:rPr>
  </w:style>
  <w:style w:type="paragraph" w:styleId="Heading1">
    <w:name w:val="heading 1"/>
    <w:basedOn w:val="Normal"/>
    <w:next w:val="Normal"/>
    <w:qFormat/>
    <w:pPr>
      <w:keepNext/>
      <w:outlineLvl w:val="0"/>
    </w:pPr>
    <w:rPr>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7938"/>
      </w:tabs>
    </w:pPr>
    <w:rPr>
      <w:sz w:val="20"/>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2E7DAC"/>
  </w:style>
  <w:style w:type="paragraph" w:customStyle="1" w:styleId="metainfo">
    <w:name w:val="metainfo"/>
    <w:basedOn w:val="Normal"/>
    <w:rsid w:val="00A33855"/>
    <w:pPr>
      <w:spacing w:before="100" w:beforeAutospacing="1" w:after="100" w:afterAutospacing="1"/>
    </w:pPr>
    <w:rPr>
      <w:lang w:val="en-GB" w:eastAsia="en-GB"/>
    </w:rPr>
  </w:style>
  <w:style w:type="character" w:customStyle="1" w:styleId="apple-converted-space">
    <w:name w:val="apple-converted-space"/>
    <w:rsid w:val="00C04615"/>
  </w:style>
  <w:style w:type="paragraph" w:styleId="NormalWeb">
    <w:name w:val="Normal (Web)"/>
    <w:basedOn w:val="Normal"/>
    <w:uiPriority w:val="99"/>
    <w:unhideWhenUsed/>
    <w:rsid w:val="003C146E"/>
    <w:pPr>
      <w:spacing w:before="100" w:beforeAutospacing="1" w:after="100" w:afterAutospacing="1"/>
    </w:pPr>
    <w:rPr>
      <w:rFonts w:eastAsia="Calibri"/>
      <w:lang w:val="en-GB" w:eastAsia="en-GB"/>
    </w:rPr>
  </w:style>
  <w:style w:type="paragraph" w:styleId="BodyTextIndent">
    <w:name w:val="Body Text Indent"/>
    <w:basedOn w:val="Normal"/>
    <w:link w:val="BodyTextIndentChar"/>
    <w:rsid w:val="00B54EAF"/>
    <w:pPr>
      <w:spacing w:after="120"/>
      <w:ind w:left="283"/>
    </w:pPr>
  </w:style>
  <w:style w:type="character" w:customStyle="1" w:styleId="BodyTextIndentChar">
    <w:name w:val="Body Text Indent Char"/>
    <w:link w:val="BodyTextIndent"/>
    <w:rsid w:val="00B54EAF"/>
    <w:rPr>
      <w:sz w:val="24"/>
      <w:szCs w:val="24"/>
      <w:lang w:val="en-US" w:eastAsia="en-US"/>
    </w:rPr>
  </w:style>
  <w:style w:type="paragraph" w:styleId="PlainText">
    <w:name w:val="Plain Text"/>
    <w:basedOn w:val="Normal"/>
    <w:link w:val="PlainTextChar"/>
    <w:uiPriority w:val="99"/>
    <w:unhideWhenUsed/>
    <w:rsid w:val="00054F78"/>
    <w:rPr>
      <w:rFonts w:eastAsia="Calibri"/>
      <w:szCs w:val="21"/>
    </w:rPr>
  </w:style>
  <w:style w:type="character" w:customStyle="1" w:styleId="PlainTextChar">
    <w:name w:val="Plain Text Char"/>
    <w:link w:val="PlainText"/>
    <w:uiPriority w:val="99"/>
    <w:rsid w:val="00054F78"/>
    <w:rPr>
      <w:rFonts w:eastAsia="Calibri"/>
      <w:sz w:val="24"/>
      <w:szCs w:val="21"/>
      <w:lang w:val="en-US" w:eastAsia="en-US"/>
    </w:rPr>
  </w:style>
  <w:style w:type="paragraph" w:styleId="TOCHeading">
    <w:name w:val="TOC Heading"/>
    <w:basedOn w:val="Heading1"/>
    <w:next w:val="Normal"/>
    <w:uiPriority w:val="39"/>
    <w:semiHidden/>
    <w:unhideWhenUsed/>
    <w:qFormat/>
    <w:rsid w:val="003D4CE0"/>
    <w:pPr>
      <w:keepLines/>
      <w:spacing w:before="480" w:line="276" w:lineRule="auto"/>
      <w:outlineLvl w:val="9"/>
    </w:pPr>
    <w:rPr>
      <w:rFonts w:ascii="Cambria" w:eastAsia="MS Gothic" w:hAnsi="Cambria"/>
      <w:bCs/>
      <w:color w:val="365F91"/>
      <w:sz w:val="28"/>
      <w:szCs w:val="28"/>
      <w:lang w:val="en-US" w:eastAsia="ja-JP"/>
    </w:rPr>
  </w:style>
  <w:style w:type="character" w:styleId="CommentReference">
    <w:name w:val="annotation reference"/>
    <w:rsid w:val="00C1378E"/>
    <w:rPr>
      <w:sz w:val="16"/>
      <w:szCs w:val="16"/>
    </w:rPr>
  </w:style>
  <w:style w:type="paragraph" w:styleId="CommentText">
    <w:name w:val="annotation text"/>
    <w:basedOn w:val="Normal"/>
    <w:link w:val="CommentTextChar"/>
    <w:rsid w:val="00C1378E"/>
    <w:rPr>
      <w:sz w:val="20"/>
      <w:szCs w:val="20"/>
    </w:rPr>
  </w:style>
  <w:style w:type="character" w:customStyle="1" w:styleId="CommentTextChar">
    <w:name w:val="Comment Text Char"/>
    <w:basedOn w:val="DefaultParagraphFont"/>
    <w:link w:val="CommentText"/>
    <w:rsid w:val="00C1378E"/>
  </w:style>
  <w:style w:type="paragraph" w:styleId="CommentSubject">
    <w:name w:val="annotation subject"/>
    <w:basedOn w:val="CommentText"/>
    <w:next w:val="CommentText"/>
    <w:link w:val="CommentSubjectChar"/>
    <w:rsid w:val="00C1378E"/>
    <w:rPr>
      <w:b/>
      <w:bCs/>
      <w:lang w:val="x-none" w:eastAsia="x-none"/>
    </w:rPr>
  </w:style>
  <w:style w:type="character" w:customStyle="1" w:styleId="CommentSubjectChar">
    <w:name w:val="Comment Subject Char"/>
    <w:link w:val="CommentSubject"/>
    <w:rsid w:val="00C1378E"/>
    <w:rPr>
      <w:b/>
      <w:bCs/>
    </w:rPr>
  </w:style>
  <w:style w:type="character" w:styleId="FollowedHyperlink">
    <w:name w:val="FollowedHyperlink"/>
    <w:rsid w:val="009D73B2"/>
    <w:rPr>
      <w:color w:val="800080"/>
      <w:u w:val="single"/>
    </w:rPr>
  </w:style>
  <w:style w:type="paragraph" w:styleId="NoSpacing">
    <w:name w:val="No Spacing"/>
    <w:uiPriority w:val="1"/>
    <w:qFormat/>
    <w:rsid w:val="00BC3362"/>
    <w:rPr>
      <w:rFonts w:ascii="Calibri" w:eastAsia="Calibri" w:hAnsi="Calibri"/>
      <w:sz w:val="22"/>
      <w:szCs w:val="22"/>
      <w:lang w:eastAsia="en-US"/>
    </w:rPr>
  </w:style>
  <w:style w:type="paragraph" w:styleId="ListParagraph">
    <w:name w:val="List Paragraph"/>
    <w:basedOn w:val="Normal"/>
    <w:uiPriority w:val="34"/>
    <w:qFormat/>
    <w:rsid w:val="00BC3362"/>
    <w:pPr>
      <w:spacing w:after="160" w:line="259" w:lineRule="auto"/>
      <w:ind w:left="720"/>
      <w:contextualSpacing/>
    </w:pPr>
    <w:rPr>
      <w:rFonts w:ascii="Calibri" w:eastAsia="Calibri" w:hAnsi="Calibri"/>
      <w:sz w:val="22"/>
      <w:szCs w:val="22"/>
      <w:lang w:val="en-GB"/>
    </w:rPr>
  </w:style>
  <w:style w:type="character" w:customStyle="1" w:styleId="FooterChar">
    <w:name w:val="Footer Char"/>
    <w:link w:val="Footer"/>
    <w:uiPriority w:val="99"/>
    <w:rsid w:val="00033F7A"/>
    <w:rPr>
      <w:sz w:val="24"/>
      <w:szCs w:val="24"/>
      <w:lang w:val="en-US" w:eastAsia="en-US"/>
    </w:rPr>
  </w:style>
  <w:style w:type="character" w:styleId="Strong">
    <w:name w:val="Strong"/>
    <w:uiPriority w:val="22"/>
    <w:qFormat/>
    <w:rsid w:val="00FD1D77"/>
    <w:rPr>
      <w:b/>
      <w:bCs/>
    </w:rPr>
  </w:style>
  <w:style w:type="paragraph" w:customStyle="1" w:styleId="Standard">
    <w:name w:val="Standard"/>
    <w:rsid w:val="00C57450"/>
    <w:pPr>
      <w:widowControl w:val="0"/>
      <w:suppressAutoHyphens/>
      <w:autoSpaceDN w:val="0"/>
      <w:textAlignment w:val="baseline"/>
    </w:pPr>
    <w:rPr>
      <w:rFonts w:eastAsia="SimSun" w:cs="Arial"/>
      <w:kern w:val="3"/>
      <w:sz w:val="24"/>
      <w:szCs w:val="24"/>
      <w:lang w:eastAsia="zh-CN" w:bidi="hi-IN"/>
    </w:rPr>
  </w:style>
  <w:style w:type="table" w:customStyle="1" w:styleId="TableGrid1">
    <w:name w:val="Table Grid1"/>
    <w:basedOn w:val="TableNormal"/>
    <w:next w:val="TableGrid"/>
    <w:rsid w:val="0054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26">
      <w:bodyDiv w:val="1"/>
      <w:marLeft w:val="0"/>
      <w:marRight w:val="0"/>
      <w:marTop w:val="0"/>
      <w:marBottom w:val="0"/>
      <w:divBdr>
        <w:top w:val="none" w:sz="0" w:space="0" w:color="auto"/>
        <w:left w:val="none" w:sz="0" w:space="0" w:color="auto"/>
        <w:bottom w:val="none" w:sz="0" w:space="0" w:color="auto"/>
        <w:right w:val="none" w:sz="0" w:space="0" w:color="auto"/>
      </w:divBdr>
    </w:div>
    <w:div w:id="46147233">
      <w:bodyDiv w:val="1"/>
      <w:marLeft w:val="0"/>
      <w:marRight w:val="0"/>
      <w:marTop w:val="0"/>
      <w:marBottom w:val="0"/>
      <w:divBdr>
        <w:top w:val="none" w:sz="0" w:space="0" w:color="auto"/>
        <w:left w:val="none" w:sz="0" w:space="0" w:color="auto"/>
        <w:bottom w:val="none" w:sz="0" w:space="0" w:color="auto"/>
        <w:right w:val="none" w:sz="0" w:space="0" w:color="auto"/>
      </w:divBdr>
    </w:div>
    <w:div w:id="74059429">
      <w:bodyDiv w:val="1"/>
      <w:marLeft w:val="0"/>
      <w:marRight w:val="0"/>
      <w:marTop w:val="0"/>
      <w:marBottom w:val="0"/>
      <w:divBdr>
        <w:top w:val="none" w:sz="0" w:space="0" w:color="auto"/>
        <w:left w:val="none" w:sz="0" w:space="0" w:color="auto"/>
        <w:bottom w:val="none" w:sz="0" w:space="0" w:color="auto"/>
        <w:right w:val="none" w:sz="0" w:space="0" w:color="auto"/>
      </w:divBdr>
    </w:div>
    <w:div w:id="83503976">
      <w:bodyDiv w:val="1"/>
      <w:marLeft w:val="0"/>
      <w:marRight w:val="0"/>
      <w:marTop w:val="0"/>
      <w:marBottom w:val="0"/>
      <w:divBdr>
        <w:top w:val="none" w:sz="0" w:space="0" w:color="auto"/>
        <w:left w:val="none" w:sz="0" w:space="0" w:color="auto"/>
        <w:bottom w:val="none" w:sz="0" w:space="0" w:color="auto"/>
        <w:right w:val="none" w:sz="0" w:space="0" w:color="auto"/>
      </w:divBdr>
    </w:div>
    <w:div w:id="120660298">
      <w:bodyDiv w:val="1"/>
      <w:marLeft w:val="0"/>
      <w:marRight w:val="0"/>
      <w:marTop w:val="0"/>
      <w:marBottom w:val="0"/>
      <w:divBdr>
        <w:top w:val="none" w:sz="0" w:space="0" w:color="auto"/>
        <w:left w:val="none" w:sz="0" w:space="0" w:color="auto"/>
        <w:bottom w:val="none" w:sz="0" w:space="0" w:color="auto"/>
        <w:right w:val="none" w:sz="0" w:space="0" w:color="auto"/>
      </w:divBdr>
    </w:div>
    <w:div w:id="150678886">
      <w:bodyDiv w:val="1"/>
      <w:marLeft w:val="0"/>
      <w:marRight w:val="0"/>
      <w:marTop w:val="0"/>
      <w:marBottom w:val="0"/>
      <w:divBdr>
        <w:top w:val="none" w:sz="0" w:space="0" w:color="auto"/>
        <w:left w:val="none" w:sz="0" w:space="0" w:color="auto"/>
        <w:bottom w:val="none" w:sz="0" w:space="0" w:color="auto"/>
        <w:right w:val="none" w:sz="0" w:space="0" w:color="auto"/>
      </w:divBdr>
    </w:div>
    <w:div w:id="170879808">
      <w:bodyDiv w:val="1"/>
      <w:marLeft w:val="0"/>
      <w:marRight w:val="0"/>
      <w:marTop w:val="0"/>
      <w:marBottom w:val="0"/>
      <w:divBdr>
        <w:top w:val="none" w:sz="0" w:space="0" w:color="auto"/>
        <w:left w:val="none" w:sz="0" w:space="0" w:color="auto"/>
        <w:bottom w:val="none" w:sz="0" w:space="0" w:color="auto"/>
        <w:right w:val="none" w:sz="0" w:space="0" w:color="auto"/>
      </w:divBdr>
    </w:div>
    <w:div w:id="181944240">
      <w:bodyDiv w:val="1"/>
      <w:marLeft w:val="0"/>
      <w:marRight w:val="0"/>
      <w:marTop w:val="0"/>
      <w:marBottom w:val="0"/>
      <w:divBdr>
        <w:top w:val="none" w:sz="0" w:space="0" w:color="auto"/>
        <w:left w:val="none" w:sz="0" w:space="0" w:color="auto"/>
        <w:bottom w:val="none" w:sz="0" w:space="0" w:color="auto"/>
        <w:right w:val="none" w:sz="0" w:space="0" w:color="auto"/>
      </w:divBdr>
    </w:div>
    <w:div w:id="193494803">
      <w:bodyDiv w:val="1"/>
      <w:marLeft w:val="0"/>
      <w:marRight w:val="0"/>
      <w:marTop w:val="0"/>
      <w:marBottom w:val="0"/>
      <w:divBdr>
        <w:top w:val="none" w:sz="0" w:space="0" w:color="auto"/>
        <w:left w:val="none" w:sz="0" w:space="0" w:color="auto"/>
        <w:bottom w:val="none" w:sz="0" w:space="0" w:color="auto"/>
        <w:right w:val="none" w:sz="0" w:space="0" w:color="auto"/>
      </w:divBdr>
    </w:div>
    <w:div w:id="195968863">
      <w:bodyDiv w:val="1"/>
      <w:marLeft w:val="0"/>
      <w:marRight w:val="0"/>
      <w:marTop w:val="0"/>
      <w:marBottom w:val="0"/>
      <w:divBdr>
        <w:top w:val="none" w:sz="0" w:space="0" w:color="auto"/>
        <w:left w:val="none" w:sz="0" w:space="0" w:color="auto"/>
        <w:bottom w:val="none" w:sz="0" w:space="0" w:color="auto"/>
        <w:right w:val="none" w:sz="0" w:space="0" w:color="auto"/>
      </w:divBdr>
    </w:div>
    <w:div w:id="216749816">
      <w:bodyDiv w:val="1"/>
      <w:marLeft w:val="0"/>
      <w:marRight w:val="0"/>
      <w:marTop w:val="0"/>
      <w:marBottom w:val="0"/>
      <w:divBdr>
        <w:top w:val="none" w:sz="0" w:space="0" w:color="auto"/>
        <w:left w:val="none" w:sz="0" w:space="0" w:color="auto"/>
        <w:bottom w:val="none" w:sz="0" w:space="0" w:color="auto"/>
        <w:right w:val="none" w:sz="0" w:space="0" w:color="auto"/>
      </w:divBdr>
    </w:div>
    <w:div w:id="268003789">
      <w:bodyDiv w:val="1"/>
      <w:marLeft w:val="0"/>
      <w:marRight w:val="0"/>
      <w:marTop w:val="0"/>
      <w:marBottom w:val="0"/>
      <w:divBdr>
        <w:top w:val="none" w:sz="0" w:space="0" w:color="auto"/>
        <w:left w:val="none" w:sz="0" w:space="0" w:color="auto"/>
        <w:bottom w:val="none" w:sz="0" w:space="0" w:color="auto"/>
        <w:right w:val="none" w:sz="0" w:space="0" w:color="auto"/>
      </w:divBdr>
    </w:div>
    <w:div w:id="297341721">
      <w:bodyDiv w:val="1"/>
      <w:marLeft w:val="0"/>
      <w:marRight w:val="0"/>
      <w:marTop w:val="0"/>
      <w:marBottom w:val="0"/>
      <w:divBdr>
        <w:top w:val="none" w:sz="0" w:space="0" w:color="auto"/>
        <w:left w:val="none" w:sz="0" w:space="0" w:color="auto"/>
        <w:bottom w:val="none" w:sz="0" w:space="0" w:color="auto"/>
        <w:right w:val="none" w:sz="0" w:space="0" w:color="auto"/>
      </w:divBdr>
    </w:div>
    <w:div w:id="319499976">
      <w:bodyDiv w:val="1"/>
      <w:marLeft w:val="0"/>
      <w:marRight w:val="0"/>
      <w:marTop w:val="0"/>
      <w:marBottom w:val="0"/>
      <w:divBdr>
        <w:top w:val="none" w:sz="0" w:space="0" w:color="auto"/>
        <w:left w:val="none" w:sz="0" w:space="0" w:color="auto"/>
        <w:bottom w:val="none" w:sz="0" w:space="0" w:color="auto"/>
        <w:right w:val="none" w:sz="0" w:space="0" w:color="auto"/>
      </w:divBdr>
    </w:div>
    <w:div w:id="359547338">
      <w:bodyDiv w:val="1"/>
      <w:marLeft w:val="0"/>
      <w:marRight w:val="0"/>
      <w:marTop w:val="0"/>
      <w:marBottom w:val="0"/>
      <w:divBdr>
        <w:top w:val="none" w:sz="0" w:space="0" w:color="auto"/>
        <w:left w:val="none" w:sz="0" w:space="0" w:color="auto"/>
        <w:bottom w:val="none" w:sz="0" w:space="0" w:color="auto"/>
        <w:right w:val="none" w:sz="0" w:space="0" w:color="auto"/>
      </w:divBdr>
      <w:divsChild>
        <w:div w:id="1417943674">
          <w:marLeft w:val="0"/>
          <w:marRight w:val="0"/>
          <w:marTop w:val="0"/>
          <w:marBottom w:val="0"/>
          <w:divBdr>
            <w:top w:val="none" w:sz="0" w:space="0" w:color="auto"/>
            <w:left w:val="none" w:sz="0" w:space="0" w:color="auto"/>
            <w:bottom w:val="none" w:sz="0" w:space="0" w:color="auto"/>
            <w:right w:val="none" w:sz="0" w:space="0" w:color="auto"/>
          </w:divBdr>
        </w:div>
        <w:div w:id="1035468849">
          <w:marLeft w:val="0"/>
          <w:marRight w:val="0"/>
          <w:marTop w:val="0"/>
          <w:marBottom w:val="0"/>
          <w:divBdr>
            <w:top w:val="none" w:sz="0" w:space="0" w:color="auto"/>
            <w:left w:val="none" w:sz="0" w:space="0" w:color="auto"/>
            <w:bottom w:val="none" w:sz="0" w:space="0" w:color="auto"/>
            <w:right w:val="none" w:sz="0" w:space="0" w:color="auto"/>
          </w:divBdr>
        </w:div>
        <w:div w:id="1705791546">
          <w:marLeft w:val="0"/>
          <w:marRight w:val="0"/>
          <w:marTop w:val="0"/>
          <w:marBottom w:val="0"/>
          <w:divBdr>
            <w:top w:val="none" w:sz="0" w:space="0" w:color="auto"/>
            <w:left w:val="none" w:sz="0" w:space="0" w:color="auto"/>
            <w:bottom w:val="none" w:sz="0" w:space="0" w:color="auto"/>
            <w:right w:val="none" w:sz="0" w:space="0" w:color="auto"/>
          </w:divBdr>
        </w:div>
        <w:div w:id="833105266">
          <w:marLeft w:val="0"/>
          <w:marRight w:val="0"/>
          <w:marTop w:val="0"/>
          <w:marBottom w:val="0"/>
          <w:divBdr>
            <w:top w:val="none" w:sz="0" w:space="0" w:color="auto"/>
            <w:left w:val="none" w:sz="0" w:space="0" w:color="auto"/>
            <w:bottom w:val="none" w:sz="0" w:space="0" w:color="auto"/>
            <w:right w:val="none" w:sz="0" w:space="0" w:color="auto"/>
          </w:divBdr>
          <w:divsChild>
            <w:div w:id="672681536">
              <w:marLeft w:val="0"/>
              <w:marRight w:val="0"/>
              <w:marTop w:val="0"/>
              <w:marBottom w:val="0"/>
              <w:divBdr>
                <w:top w:val="none" w:sz="0" w:space="0" w:color="auto"/>
                <w:left w:val="none" w:sz="0" w:space="0" w:color="auto"/>
                <w:bottom w:val="none" w:sz="0" w:space="0" w:color="auto"/>
                <w:right w:val="none" w:sz="0" w:space="0" w:color="auto"/>
              </w:divBdr>
            </w:div>
            <w:div w:id="205291140">
              <w:marLeft w:val="0"/>
              <w:marRight w:val="0"/>
              <w:marTop w:val="0"/>
              <w:marBottom w:val="0"/>
              <w:divBdr>
                <w:top w:val="none" w:sz="0" w:space="0" w:color="auto"/>
                <w:left w:val="none" w:sz="0" w:space="0" w:color="auto"/>
                <w:bottom w:val="none" w:sz="0" w:space="0" w:color="auto"/>
                <w:right w:val="none" w:sz="0" w:space="0" w:color="auto"/>
              </w:divBdr>
            </w:div>
          </w:divsChild>
        </w:div>
        <w:div w:id="265425944">
          <w:marLeft w:val="0"/>
          <w:marRight w:val="0"/>
          <w:marTop w:val="0"/>
          <w:marBottom w:val="0"/>
          <w:divBdr>
            <w:top w:val="none" w:sz="0" w:space="0" w:color="auto"/>
            <w:left w:val="none" w:sz="0" w:space="0" w:color="auto"/>
            <w:bottom w:val="none" w:sz="0" w:space="0" w:color="auto"/>
            <w:right w:val="none" w:sz="0" w:space="0" w:color="auto"/>
          </w:divBdr>
        </w:div>
        <w:div w:id="1938252560">
          <w:marLeft w:val="0"/>
          <w:marRight w:val="0"/>
          <w:marTop w:val="0"/>
          <w:marBottom w:val="0"/>
          <w:divBdr>
            <w:top w:val="none" w:sz="0" w:space="0" w:color="auto"/>
            <w:left w:val="none" w:sz="0" w:space="0" w:color="auto"/>
            <w:bottom w:val="none" w:sz="0" w:space="0" w:color="auto"/>
            <w:right w:val="none" w:sz="0" w:space="0" w:color="auto"/>
          </w:divBdr>
        </w:div>
      </w:divsChild>
    </w:div>
    <w:div w:id="391202008">
      <w:bodyDiv w:val="1"/>
      <w:marLeft w:val="0"/>
      <w:marRight w:val="0"/>
      <w:marTop w:val="0"/>
      <w:marBottom w:val="0"/>
      <w:divBdr>
        <w:top w:val="none" w:sz="0" w:space="0" w:color="auto"/>
        <w:left w:val="none" w:sz="0" w:space="0" w:color="auto"/>
        <w:bottom w:val="none" w:sz="0" w:space="0" w:color="auto"/>
        <w:right w:val="none" w:sz="0" w:space="0" w:color="auto"/>
      </w:divBdr>
    </w:div>
    <w:div w:id="400832757">
      <w:bodyDiv w:val="1"/>
      <w:marLeft w:val="0"/>
      <w:marRight w:val="0"/>
      <w:marTop w:val="0"/>
      <w:marBottom w:val="0"/>
      <w:divBdr>
        <w:top w:val="none" w:sz="0" w:space="0" w:color="auto"/>
        <w:left w:val="none" w:sz="0" w:space="0" w:color="auto"/>
        <w:bottom w:val="none" w:sz="0" w:space="0" w:color="auto"/>
        <w:right w:val="none" w:sz="0" w:space="0" w:color="auto"/>
      </w:divBdr>
    </w:div>
    <w:div w:id="577712513">
      <w:bodyDiv w:val="1"/>
      <w:marLeft w:val="0"/>
      <w:marRight w:val="0"/>
      <w:marTop w:val="0"/>
      <w:marBottom w:val="0"/>
      <w:divBdr>
        <w:top w:val="none" w:sz="0" w:space="0" w:color="auto"/>
        <w:left w:val="none" w:sz="0" w:space="0" w:color="auto"/>
        <w:bottom w:val="none" w:sz="0" w:space="0" w:color="auto"/>
        <w:right w:val="none" w:sz="0" w:space="0" w:color="auto"/>
      </w:divBdr>
    </w:div>
    <w:div w:id="653990459">
      <w:bodyDiv w:val="1"/>
      <w:marLeft w:val="0"/>
      <w:marRight w:val="0"/>
      <w:marTop w:val="0"/>
      <w:marBottom w:val="0"/>
      <w:divBdr>
        <w:top w:val="none" w:sz="0" w:space="0" w:color="auto"/>
        <w:left w:val="none" w:sz="0" w:space="0" w:color="auto"/>
        <w:bottom w:val="none" w:sz="0" w:space="0" w:color="auto"/>
        <w:right w:val="none" w:sz="0" w:space="0" w:color="auto"/>
      </w:divBdr>
    </w:div>
    <w:div w:id="684527029">
      <w:bodyDiv w:val="1"/>
      <w:marLeft w:val="0"/>
      <w:marRight w:val="0"/>
      <w:marTop w:val="0"/>
      <w:marBottom w:val="0"/>
      <w:divBdr>
        <w:top w:val="none" w:sz="0" w:space="0" w:color="auto"/>
        <w:left w:val="none" w:sz="0" w:space="0" w:color="auto"/>
        <w:bottom w:val="none" w:sz="0" w:space="0" w:color="auto"/>
        <w:right w:val="none" w:sz="0" w:space="0" w:color="auto"/>
      </w:divBdr>
    </w:div>
    <w:div w:id="688531310">
      <w:bodyDiv w:val="1"/>
      <w:marLeft w:val="0"/>
      <w:marRight w:val="0"/>
      <w:marTop w:val="0"/>
      <w:marBottom w:val="0"/>
      <w:divBdr>
        <w:top w:val="none" w:sz="0" w:space="0" w:color="auto"/>
        <w:left w:val="none" w:sz="0" w:space="0" w:color="auto"/>
        <w:bottom w:val="none" w:sz="0" w:space="0" w:color="auto"/>
        <w:right w:val="none" w:sz="0" w:space="0" w:color="auto"/>
      </w:divBdr>
    </w:div>
    <w:div w:id="739641317">
      <w:bodyDiv w:val="1"/>
      <w:marLeft w:val="0"/>
      <w:marRight w:val="0"/>
      <w:marTop w:val="0"/>
      <w:marBottom w:val="0"/>
      <w:divBdr>
        <w:top w:val="none" w:sz="0" w:space="0" w:color="auto"/>
        <w:left w:val="none" w:sz="0" w:space="0" w:color="auto"/>
        <w:bottom w:val="none" w:sz="0" w:space="0" w:color="auto"/>
        <w:right w:val="none" w:sz="0" w:space="0" w:color="auto"/>
      </w:divBdr>
    </w:div>
    <w:div w:id="803306472">
      <w:bodyDiv w:val="1"/>
      <w:marLeft w:val="0"/>
      <w:marRight w:val="0"/>
      <w:marTop w:val="0"/>
      <w:marBottom w:val="0"/>
      <w:divBdr>
        <w:top w:val="none" w:sz="0" w:space="0" w:color="auto"/>
        <w:left w:val="none" w:sz="0" w:space="0" w:color="auto"/>
        <w:bottom w:val="none" w:sz="0" w:space="0" w:color="auto"/>
        <w:right w:val="none" w:sz="0" w:space="0" w:color="auto"/>
      </w:divBdr>
    </w:div>
    <w:div w:id="814565135">
      <w:bodyDiv w:val="1"/>
      <w:marLeft w:val="0"/>
      <w:marRight w:val="0"/>
      <w:marTop w:val="0"/>
      <w:marBottom w:val="0"/>
      <w:divBdr>
        <w:top w:val="none" w:sz="0" w:space="0" w:color="auto"/>
        <w:left w:val="none" w:sz="0" w:space="0" w:color="auto"/>
        <w:bottom w:val="none" w:sz="0" w:space="0" w:color="auto"/>
        <w:right w:val="none" w:sz="0" w:space="0" w:color="auto"/>
      </w:divBdr>
    </w:div>
    <w:div w:id="880554841">
      <w:bodyDiv w:val="1"/>
      <w:marLeft w:val="0"/>
      <w:marRight w:val="0"/>
      <w:marTop w:val="0"/>
      <w:marBottom w:val="0"/>
      <w:divBdr>
        <w:top w:val="none" w:sz="0" w:space="0" w:color="auto"/>
        <w:left w:val="none" w:sz="0" w:space="0" w:color="auto"/>
        <w:bottom w:val="none" w:sz="0" w:space="0" w:color="auto"/>
        <w:right w:val="none" w:sz="0" w:space="0" w:color="auto"/>
      </w:divBdr>
    </w:div>
    <w:div w:id="885993330">
      <w:bodyDiv w:val="1"/>
      <w:marLeft w:val="0"/>
      <w:marRight w:val="0"/>
      <w:marTop w:val="0"/>
      <w:marBottom w:val="0"/>
      <w:divBdr>
        <w:top w:val="none" w:sz="0" w:space="0" w:color="auto"/>
        <w:left w:val="none" w:sz="0" w:space="0" w:color="auto"/>
        <w:bottom w:val="none" w:sz="0" w:space="0" w:color="auto"/>
        <w:right w:val="none" w:sz="0" w:space="0" w:color="auto"/>
      </w:divBdr>
    </w:div>
    <w:div w:id="942687701">
      <w:bodyDiv w:val="1"/>
      <w:marLeft w:val="0"/>
      <w:marRight w:val="0"/>
      <w:marTop w:val="0"/>
      <w:marBottom w:val="0"/>
      <w:divBdr>
        <w:top w:val="none" w:sz="0" w:space="0" w:color="auto"/>
        <w:left w:val="none" w:sz="0" w:space="0" w:color="auto"/>
        <w:bottom w:val="none" w:sz="0" w:space="0" w:color="auto"/>
        <w:right w:val="none" w:sz="0" w:space="0" w:color="auto"/>
      </w:divBdr>
    </w:div>
    <w:div w:id="1056318489">
      <w:bodyDiv w:val="1"/>
      <w:marLeft w:val="0"/>
      <w:marRight w:val="0"/>
      <w:marTop w:val="0"/>
      <w:marBottom w:val="0"/>
      <w:divBdr>
        <w:top w:val="none" w:sz="0" w:space="0" w:color="auto"/>
        <w:left w:val="none" w:sz="0" w:space="0" w:color="auto"/>
        <w:bottom w:val="none" w:sz="0" w:space="0" w:color="auto"/>
        <w:right w:val="none" w:sz="0" w:space="0" w:color="auto"/>
      </w:divBdr>
    </w:div>
    <w:div w:id="1063525865">
      <w:bodyDiv w:val="1"/>
      <w:marLeft w:val="0"/>
      <w:marRight w:val="0"/>
      <w:marTop w:val="0"/>
      <w:marBottom w:val="0"/>
      <w:divBdr>
        <w:top w:val="none" w:sz="0" w:space="0" w:color="auto"/>
        <w:left w:val="none" w:sz="0" w:space="0" w:color="auto"/>
        <w:bottom w:val="none" w:sz="0" w:space="0" w:color="auto"/>
        <w:right w:val="none" w:sz="0" w:space="0" w:color="auto"/>
      </w:divBdr>
    </w:div>
    <w:div w:id="1069350959">
      <w:bodyDiv w:val="1"/>
      <w:marLeft w:val="0"/>
      <w:marRight w:val="0"/>
      <w:marTop w:val="0"/>
      <w:marBottom w:val="0"/>
      <w:divBdr>
        <w:top w:val="none" w:sz="0" w:space="0" w:color="auto"/>
        <w:left w:val="none" w:sz="0" w:space="0" w:color="auto"/>
        <w:bottom w:val="none" w:sz="0" w:space="0" w:color="auto"/>
        <w:right w:val="none" w:sz="0" w:space="0" w:color="auto"/>
      </w:divBdr>
    </w:div>
    <w:div w:id="1125585884">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97238245">
      <w:bodyDiv w:val="1"/>
      <w:marLeft w:val="0"/>
      <w:marRight w:val="0"/>
      <w:marTop w:val="0"/>
      <w:marBottom w:val="0"/>
      <w:divBdr>
        <w:top w:val="none" w:sz="0" w:space="0" w:color="auto"/>
        <w:left w:val="none" w:sz="0" w:space="0" w:color="auto"/>
        <w:bottom w:val="none" w:sz="0" w:space="0" w:color="auto"/>
        <w:right w:val="none" w:sz="0" w:space="0" w:color="auto"/>
      </w:divBdr>
    </w:div>
    <w:div w:id="1215435793">
      <w:bodyDiv w:val="1"/>
      <w:marLeft w:val="0"/>
      <w:marRight w:val="0"/>
      <w:marTop w:val="0"/>
      <w:marBottom w:val="0"/>
      <w:divBdr>
        <w:top w:val="none" w:sz="0" w:space="0" w:color="auto"/>
        <w:left w:val="none" w:sz="0" w:space="0" w:color="auto"/>
        <w:bottom w:val="none" w:sz="0" w:space="0" w:color="auto"/>
        <w:right w:val="none" w:sz="0" w:space="0" w:color="auto"/>
      </w:divBdr>
    </w:div>
    <w:div w:id="1226263447">
      <w:bodyDiv w:val="1"/>
      <w:marLeft w:val="0"/>
      <w:marRight w:val="0"/>
      <w:marTop w:val="0"/>
      <w:marBottom w:val="0"/>
      <w:divBdr>
        <w:top w:val="none" w:sz="0" w:space="0" w:color="auto"/>
        <w:left w:val="none" w:sz="0" w:space="0" w:color="auto"/>
        <w:bottom w:val="none" w:sz="0" w:space="0" w:color="auto"/>
        <w:right w:val="none" w:sz="0" w:space="0" w:color="auto"/>
      </w:divBdr>
    </w:div>
    <w:div w:id="1240677020">
      <w:bodyDiv w:val="1"/>
      <w:marLeft w:val="0"/>
      <w:marRight w:val="0"/>
      <w:marTop w:val="0"/>
      <w:marBottom w:val="0"/>
      <w:divBdr>
        <w:top w:val="none" w:sz="0" w:space="0" w:color="auto"/>
        <w:left w:val="none" w:sz="0" w:space="0" w:color="auto"/>
        <w:bottom w:val="none" w:sz="0" w:space="0" w:color="auto"/>
        <w:right w:val="none" w:sz="0" w:space="0" w:color="auto"/>
      </w:divBdr>
      <w:divsChild>
        <w:div w:id="832794820">
          <w:marLeft w:val="0"/>
          <w:marRight w:val="0"/>
          <w:marTop w:val="0"/>
          <w:marBottom w:val="0"/>
          <w:divBdr>
            <w:top w:val="none" w:sz="0" w:space="0" w:color="auto"/>
            <w:left w:val="none" w:sz="0" w:space="0" w:color="auto"/>
            <w:bottom w:val="none" w:sz="0" w:space="0" w:color="auto"/>
            <w:right w:val="none" w:sz="0" w:space="0" w:color="auto"/>
          </w:divBdr>
        </w:div>
        <w:div w:id="914049904">
          <w:marLeft w:val="0"/>
          <w:marRight w:val="0"/>
          <w:marTop w:val="0"/>
          <w:marBottom w:val="0"/>
          <w:divBdr>
            <w:top w:val="none" w:sz="0" w:space="0" w:color="auto"/>
            <w:left w:val="none" w:sz="0" w:space="0" w:color="auto"/>
            <w:bottom w:val="none" w:sz="0" w:space="0" w:color="auto"/>
            <w:right w:val="none" w:sz="0" w:space="0" w:color="auto"/>
          </w:divBdr>
        </w:div>
        <w:div w:id="352079389">
          <w:marLeft w:val="0"/>
          <w:marRight w:val="0"/>
          <w:marTop w:val="0"/>
          <w:marBottom w:val="0"/>
          <w:divBdr>
            <w:top w:val="none" w:sz="0" w:space="0" w:color="auto"/>
            <w:left w:val="none" w:sz="0" w:space="0" w:color="auto"/>
            <w:bottom w:val="none" w:sz="0" w:space="0" w:color="auto"/>
            <w:right w:val="none" w:sz="0" w:space="0" w:color="auto"/>
          </w:divBdr>
        </w:div>
      </w:divsChild>
    </w:div>
    <w:div w:id="1276444864">
      <w:bodyDiv w:val="1"/>
      <w:marLeft w:val="0"/>
      <w:marRight w:val="0"/>
      <w:marTop w:val="0"/>
      <w:marBottom w:val="0"/>
      <w:divBdr>
        <w:top w:val="none" w:sz="0" w:space="0" w:color="auto"/>
        <w:left w:val="none" w:sz="0" w:space="0" w:color="auto"/>
        <w:bottom w:val="none" w:sz="0" w:space="0" w:color="auto"/>
        <w:right w:val="none" w:sz="0" w:space="0" w:color="auto"/>
      </w:divBdr>
    </w:div>
    <w:div w:id="1281111212">
      <w:bodyDiv w:val="1"/>
      <w:marLeft w:val="0"/>
      <w:marRight w:val="0"/>
      <w:marTop w:val="0"/>
      <w:marBottom w:val="0"/>
      <w:divBdr>
        <w:top w:val="none" w:sz="0" w:space="0" w:color="auto"/>
        <w:left w:val="none" w:sz="0" w:space="0" w:color="auto"/>
        <w:bottom w:val="none" w:sz="0" w:space="0" w:color="auto"/>
        <w:right w:val="none" w:sz="0" w:space="0" w:color="auto"/>
      </w:divBdr>
    </w:div>
    <w:div w:id="1297104154">
      <w:bodyDiv w:val="1"/>
      <w:marLeft w:val="0"/>
      <w:marRight w:val="0"/>
      <w:marTop w:val="0"/>
      <w:marBottom w:val="0"/>
      <w:divBdr>
        <w:top w:val="none" w:sz="0" w:space="0" w:color="auto"/>
        <w:left w:val="none" w:sz="0" w:space="0" w:color="auto"/>
        <w:bottom w:val="none" w:sz="0" w:space="0" w:color="auto"/>
        <w:right w:val="none" w:sz="0" w:space="0" w:color="auto"/>
      </w:divBdr>
    </w:div>
    <w:div w:id="1363937363">
      <w:bodyDiv w:val="1"/>
      <w:marLeft w:val="0"/>
      <w:marRight w:val="0"/>
      <w:marTop w:val="0"/>
      <w:marBottom w:val="0"/>
      <w:divBdr>
        <w:top w:val="none" w:sz="0" w:space="0" w:color="auto"/>
        <w:left w:val="none" w:sz="0" w:space="0" w:color="auto"/>
        <w:bottom w:val="none" w:sz="0" w:space="0" w:color="auto"/>
        <w:right w:val="none" w:sz="0" w:space="0" w:color="auto"/>
      </w:divBdr>
    </w:div>
    <w:div w:id="1364401323">
      <w:bodyDiv w:val="1"/>
      <w:marLeft w:val="0"/>
      <w:marRight w:val="0"/>
      <w:marTop w:val="0"/>
      <w:marBottom w:val="0"/>
      <w:divBdr>
        <w:top w:val="none" w:sz="0" w:space="0" w:color="auto"/>
        <w:left w:val="none" w:sz="0" w:space="0" w:color="auto"/>
        <w:bottom w:val="none" w:sz="0" w:space="0" w:color="auto"/>
        <w:right w:val="none" w:sz="0" w:space="0" w:color="auto"/>
      </w:divBdr>
    </w:div>
    <w:div w:id="1366323239">
      <w:bodyDiv w:val="1"/>
      <w:marLeft w:val="0"/>
      <w:marRight w:val="0"/>
      <w:marTop w:val="0"/>
      <w:marBottom w:val="0"/>
      <w:divBdr>
        <w:top w:val="none" w:sz="0" w:space="0" w:color="auto"/>
        <w:left w:val="none" w:sz="0" w:space="0" w:color="auto"/>
        <w:bottom w:val="none" w:sz="0" w:space="0" w:color="auto"/>
        <w:right w:val="none" w:sz="0" w:space="0" w:color="auto"/>
      </w:divBdr>
    </w:div>
    <w:div w:id="1425227364">
      <w:bodyDiv w:val="1"/>
      <w:marLeft w:val="0"/>
      <w:marRight w:val="0"/>
      <w:marTop w:val="0"/>
      <w:marBottom w:val="0"/>
      <w:divBdr>
        <w:top w:val="none" w:sz="0" w:space="0" w:color="auto"/>
        <w:left w:val="none" w:sz="0" w:space="0" w:color="auto"/>
        <w:bottom w:val="none" w:sz="0" w:space="0" w:color="auto"/>
        <w:right w:val="none" w:sz="0" w:space="0" w:color="auto"/>
      </w:divBdr>
    </w:div>
    <w:div w:id="1447576496">
      <w:bodyDiv w:val="1"/>
      <w:marLeft w:val="0"/>
      <w:marRight w:val="0"/>
      <w:marTop w:val="0"/>
      <w:marBottom w:val="0"/>
      <w:divBdr>
        <w:top w:val="none" w:sz="0" w:space="0" w:color="auto"/>
        <w:left w:val="none" w:sz="0" w:space="0" w:color="auto"/>
        <w:bottom w:val="none" w:sz="0" w:space="0" w:color="auto"/>
        <w:right w:val="none" w:sz="0" w:space="0" w:color="auto"/>
      </w:divBdr>
    </w:div>
    <w:div w:id="1452092717">
      <w:bodyDiv w:val="1"/>
      <w:marLeft w:val="0"/>
      <w:marRight w:val="0"/>
      <w:marTop w:val="0"/>
      <w:marBottom w:val="0"/>
      <w:divBdr>
        <w:top w:val="none" w:sz="0" w:space="0" w:color="auto"/>
        <w:left w:val="none" w:sz="0" w:space="0" w:color="auto"/>
        <w:bottom w:val="none" w:sz="0" w:space="0" w:color="auto"/>
        <w:right w:val="none" w:sz="0" w:space="0" w:color="auto"/>
      </w:divBdr>
    </w:div>
    <w:div w:id="1503087154">
      <w:bodyDiv w:val="1"/>
      <w:marLeft w:val="0"/>
      <w:marRight w:val="0"/>
      <w:marTop w:val="0"/>
      <w:marBottom w:val="0"/>
      <w:divBdr>
        <w:top w:val="none" w:sz="0" w:space="0" w:color="auto"/>
        <w:left w:val="none" w:sz="0" w:space="0" w:color="auto"/>
        <w:bottom w:val="none" w:sz="0" w:space="0" w:color="auto"/>
        <w:right w:val="none" w:sz="0" w:space="0" w:color="auto"/>
      </w:divBdr>
    </w:div>
    <w:div w:id="1521891183">
      <w:bodyDiv w:val="1"/>
      <w:marLeft w:val="0"/>
      <w:marRight w:val="0"/>
      <w:marTop w:val="0"/>
      <w:marBottom w:val="0"/>
      <w:divBdr>
        <w:top w:val="none" w:sz="0" w:space="0" w:color="auto"/>
        <w:left w:val="none" w:sz="0" w:space="0" w:color="auto"/>
        <w:bottom w:val="none" w:sz="0" w:space="0" w:color="auto"/>
        <w:right w:val="none" w:sz="0" w:space="0" w:color="auto"/>
      </w:divBdr>
    </w:div>
    <w:div w:id="1538472519">
      <w:bodyDiv w:val="1"/>
      <w:marLeft w:val="0"/>
      <w:marRight w:val="0"/>
      <w:marTop w:val="0"/>
      <w:marBottom w:val="0"/>
      <w:divBdr>
        <w:top w:val="none" w:sz="0" w:space="0" w:color="auto"/>
        <w:left w:val="none" w:sz="0" w:space="0" w:color="auto"/>
        <w:bottom w:val="none" w:sz="0" w:space="0" w:color="auto"/>
        <w:right w:val="none" w:sz="0" w:space="0" w:color="auto"/>
      </w:divBdr>
    </w:div>
    <w:div w:id="1562011881">
      <w:bodyDiv w:val="1"/>
      <w:marLeft w:val="0"/>
      <w:marRight w:val="0"/>
      <w:marTop w:val="0"/>
      <w:marBottom w:val="0"/>
      <w:divBdr>
        <w:top w:val="none" w:sz="0" w:space="0" w:color="auto"/>
        <w:left w:val="none" w:sz="0" w:space="0" w:color="auto"/>
        <w:bottom w:val="none" w:sz="0" w:space="0" w:color="auto"/>
        <w:right w:val="none" w:sz="0" w:space="0" w:color="auto"/>
      </w:divBdr>
    </w:div>
    <w:div w:id="1603031315">
      <w:bodyDiv w:val="1"/>
      <w:marLeft w:val="0"/>
      <w:marRight w:val="0"/>
      <w:marTop w:val="0"/>
      <w:marBottom w:val="0"/>
      <w:divBdr>
        <w:top w:val="none" w:sz="0" w:space="0" w:color="auto"/>
        <w:left w:val="none" w:sz="0" w:space="0" w:color="auto"/>
        <w:bottom w:val="none" w:sz="0" w:space="0" w:color="auto"/>
        <w:right w:val="none" w:sz="0" w:space="0" w:color="auto"/>
      </w:divBdr>
    </w:div>
    <w:div w:id="1624379731">
      <w:bodyDiv w:val="1"/>
      <w:marLeft w:val="0"/>
      <w:marRight w:val="0"/>
      <w:marTop w:val="0"/>
      <w:marBottom w:val="0"/>
      <w:divBdr>
        <w:top w:val="none" w:sz="0" w:space="0" w:color="auto"/>
        <w:left w:val="none" w:sz="0" w:space="0" w:color="auto"/>
        <w:bottom w:val="none" w:sz="0" w:space="0" w:color="auto"/>
        <w:right w:val="none" w:sz="0" w:space="0" w:color="auto"/>
      </w:divBdr>
    </w:div>
    <w:div w:id="1638607588">
      <w:bodyDiv w:val="1"/>
      <w:marLeft w:val="0"/>
      <w:marRight w:val="0"/>
      <w:marTop w:val="0"/>
      <w:marBottom w:val="0"/>
      <w:divBdr>
        <w:top w:val="none" w:sz="0" w:space="0" w:color="auto"/>
        <w:left w:val="none" w:sz="0" w:space="0" w:color="auto"/>
        <w:bottom w:val="none" w:sz="0" w:space="0" w:color="auto"/>
        <w:right w:val="none" w:sz="0" w:space="0" w:color="auto"/>
      </w:divBdr>
    </w:div>
    <w:div w:id="1677338667">
      <w:bodyDiv w:val="1"/>
      <w:marLeft w:val="0"/>
      <w:marRight w:val="0"/>
      <w:marTop w:val="0"/>
      <w:marBottom w:val="0"/>
      <w:divBdr>
        <w:top w:val="none" w:sz="0" w:space="0" w:color="auto"/>
        <w:left w:val="none" w:sz="0" w:space="0" w:color="auto"/>
        <w:bottom w:val="none" w:sz="0" w:space="0" w:color="auto"/>
        <w:right w:val="none" w:sz="0" w:space="0" w:color="auto"/>
      </w:divBdr>
    </w:div>
    <w:div w:id="1789083902">
      <w:bodyDiv w:val="1"/>
      <w:marLeft w:val="0"/>
      <w:marRight w:val="0"/>
      <w:marTop w:val="0"/>
      <w:marBottom w:val="0"/>
      <w:divBdr>
        <w:top w:val="none" w:sz="0" w:space="0" w:color="auto"/>
        <w:left w:val="none" w:sz="0" w:space="0" w:color="auto"/>
        <w:bottom w:val="none" w:sz="0" w:space="0" w:color="auto"/>
        <w:right w:val="none" w:sz="0" w:space="0" w:color="auto"/>
      </w:divBdr>
    </w:div>
    <w:div w:id="1789623288">
      <w:bodyDiv w:val="1"/>
      <w:marLeft w:val="0"/>
      <w:marRight w:val="0"/>
      <w:marTop w:val="0"/>
      <w:marBottom w:val="0"/>
      <w:divBdr>
        <w:top w:val="none" w:sz="0" w:space="0" w:color="auto"/>
        <w:left w:val="none" w:sz="0" w:space="0" w:color="auto"/>
        <w:bottom w:val="none" w:sz="0" w:space="0" w:color="auto"/>
        <w:right w:val="none" w:sz="0" w:space="0" w:color="auto"/>
      </w:divBdr>
    </w:div>
    <w:div w:id="1795367505">
      <w:bodyDiv w:val="1"/>
      <w:marLeft w:val="0"/>
      <w:marRight w:val="0"/>
      <w:marTop w:val="0"/>
      <w:marBottom w:val="0"/>
      <w:divBdr>
        <w:top w:val="none" w:sz="0" w:space="0" w:color="auto"/>
        <w:left w:val="none" w:sz="0" w:space="0" w:color="auto"/>
        <w:bottom w:val="none" w:sz="0" w:space="0" w:color="auto"/>
        <w:right w:val="none" w:sz="0" w:space="0" w:color="auto"/>
      </w:divBdr>
    </w:div>
    <w:div w:id="1850876194">
      <w:bodyDiv w:val="1"/>
      <w:marLeft w:val="0"/>
      <w:marRight w:val="0"/>
      <w:marTop w:val="0"/>
      <w:marBottom w:val="0"/>
      <w:divBdr>
        <w:top w:val="none" w:sz="0" w:space="0" w:color="auto"/>
        <w:left w:val="none" w:sz="0" w:space="0" w:color="auto"/>
        <w:bottom w:val="none" w:sz="0" w:space="0" w:color="auto"/>
        <w:right w:val="none" w:sz="0" w:space="0" w:color="auto"/>
      </w:divBdr>
    </w:div>
    <w:div w:id="1853255189">
      <w:bodyDiv w:val="1"/>
      <w:marLeft w:val="0"/>
      <w:marRight w:val="0"/>
      <w:marTop w:val="0"/>
      <w:marBottom w:val="0"/>
      <w:divBdr>
        <w:top w:val="none" w:sz="0" w:space="0" w:color="auto"/>
        <w:left w:val="none" w:sz="0" w:space="0" w:color="auto"/>
        <w:bottom w:val="none" w:sz="0" w:space="0" w:color="auto"/>
        <w:right w:val="none" w:sz="0" w:space="0" w:color="auto"/>
      </w:divBdr>
    </w:div>
    <w:div w:id="1878277982">
      <w:bodyDiv w:val="1"/>
      <w:marLeft w:val="0"/>
      <w:marRight w:val="0"/>
      <w:marTop w:val="0"/>
      <w:marBottom w:val="0"/>
      <w:divBdr>
        <w:top w:val="none" w:sz="0" w:space="0" w:color="auto"/>
        <w:left w:val="none" w:sz="0" w:space="0" w:color="auto"/>
        <w:bottom w:val="none" w:sz="0" w:space="0" w:color="auto"/>
        <w:right w:val="none" w:sz="0" w:space="0" w:color="auto"/>
      </w:divBdr>
    </w:div>
    <w:div w:id="1888564069">
      <w:bodyDiv w:val="1"/>
      <w:marLeft w:val="0"/>
      <w:marRight w:val="0"/>
      <w:marTop w:val="0"/>
      <w:marBottom w:val="0"/>
      <w:divBdr>
        <w:top w:val="none" w:sz="0" w:space="0" w:color="auto"/>
        <w:left w:val="none" w:sz="0" w:space="0" w:color="auto"/>
        <w:bottom w:val="none" w:sz="0" w:space="0" w:color="auto"/>
        <w:right w:val="none" w:sz="0" w:space="0" w:color="auto"/>
      </w:divBdr>
    </w:div>
    <w:div w:id="1924685964">
      <w:bodyDiv w:val="1"/>
      <w:marLeft w:val="0"/>
      <w:marRight w:val="0"/>
      <w:marTop w:val="0"/>
      <w:marBottom w:val="0"/>
      <w:divBdr>
        <w:top w:val="none" w:sz="0" w:space="0" w:color="auto"/>
        <w:left w:val="none" w:sz="0" w:space="0" w:color="auto"/>
        <w:bottom w:val="none" w:sz="0" w:space="0" w:color="auto"/>
        <w:right w:val="none" w:sz="0" w:space="0" w:color="auto"/>
      </w:divBdr>
    </w:div>
    <w:div w:id="1970278025">
      <w:bodyDiv w:val="1"/>
      <w:marLeft w:val="0"/>
      <w:marRight w:val="0"/>
      <w:marTop w:val="0"/>
      <w:marBottom w:val="0"/>
      <w:divBdr>
        <w:top w:val="none" w:sz="0" w:space="0" w:color="auto"/>
        <w:left w:val="none" w:sz="0" w:space="0" w:color="auto"/>
        <w:bottom w:val="none" w:sz="0" w:space="0" w:color="auto"/>
        <w:right w:val="none" w:sz="0" w:space="0" w:color="auto"/>
      </w:divBdr>
    </w:div>
    <w:div w:id="1988590581">
      <w:bodyDiv w:val="1"/>
      <w:marLeft w:val="0"/>
      <w:marRight w:val="0"/>
      <w:marTop w:val="0"/>
      <w:marBottom w:val="0"/>
      <w:divBdr>
        <w:top w:val="none" w:sz="0" w:space="0" w:color="auto"/>
        <w:left w:val="none" w:sz="0" w:space="0" w:color="auto"/>
        <w:bottom w:val="none" w:sz="0" w:space="0" w:color="auto"/>
        <w:right w:val="none" w:sz="0" w:space="0" w:color="auto"/>
      </w:divBdr>
    </w:div>
    <w:div w:id="20572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FBEA7-E28F-4BDE-97B8-1E23B311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FELTON PARISH COUNCIL</vt:lpstr>
    </vt:vector>
  </TitlesOfParts>
  <Company>Bell family</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PARISH COUNCIL</dc:title>
  <dc:creator>ATC</dc:creator>
  <dc:description>Classified as OA and Neither on 07/03/2008 by SL794S</dc:description>
  <cp:lastModifiedBy>Vicki Smith</cp:lastModifiedBy>
  <cp:revision>3</cp:revision>
  <cp:lastPrinted>2019-03-26T13:23:00Z</cp:lastPrinted>
  <dcterms:created xsi:type="dcterms:W3CDTF">2020-07-09T19:17:00Z</dcterms:created>
  <dcterms:modified xsi:type="dcterms:W3CDTF">2020-07-09T19:19:00Z</dcterms:modified>
</cp:coreProperties>
</file>